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A3F6B" w:rsidR="00D7442F" w:rsidP="00D7442F" w:rsidRDefault="00D7442F" w14:paraId="1631b9b" w14:textId="1631b9b">
      <w:pPr>
        <w:tabs>
          <w:tab w:val="left" w:pos="5940"/>
        </w:tabs>
        <w:spacing w:line="240" w:lineRule="atLeast"/>
        <w15:collapsed w:val="false"/>
        <w:rPr>
          <w:color w:val="auto"/>
          <w:spacing w:val="8"/>
          <w:sz w:val="24"/>
          <w:szCs w:val="24"/>
        </w:rPr>
      </w:pPr>
      <w:bookmarkStart w:name="_GoBack" w:id="0"/>
      <w:bookmarkEnd w:id="0"/>
      <w:r>
        <w:rPr>
          <w:color w:val="auto"/>
          <w:sz w:val="24"/>
          <w:szCs w:val="24"/>
        </w:rPr>
        <w:t xml:space="preserve">REPUBLIKA HRVATSKA 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 xml:space="preserve"> </w:t>
      </w:r>
    </w:p>
    <w:p w:rsidRPr="004A3F6B" w:rsidR="00D7442F" w:rsidP="00D7442F" w:rsidRDefault="00D7442F">
      <w:pPr>
        <w:spacing w:line="240" w:lineRule="atLeast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TRGOVAČKI SUD U PAZINU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</w:p>
    <w:p w:rsidR="00D7442F" w:rsidP="00D7442F" w:rsidRDefault="00D7442F">
      <w:pPr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52000 PAZIN, Dršćevka 1 </w:t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 xml:space="preserve">    </w:t>
      </w:r>
      <w:r w:rsidRPr="004A3F6B">
        <w:rPr>
          <w:color w:val="auto"/>
          <w:sz w:val="24"/>
          <w:szCs w:val="24"/>
        </w:rPr>
        <w:t xml:space="preserve"> </w:t>
      </w:r>
    </w:p>
    <w:p w:rsidRPr="00EF467C" w:rsidR="00D7442F" w:rsidP="006C33ED" w:rsidRDefault="006C33ED">
      <w:pPr>
        <w:ind w:left="7080"/>
        <w:rPr>
          <w:color w:val="auto"/>
          <w:sz w:val="32"/>
          <w:szCs w:val="24"/>
        </w:rPr>
      </w:pPr>
      <w:r>
        <w:rPr>
          <w:color w:val="auto"/>
          <w:sz w:val="24"/>
          <w:szCs w:val="24"/>
        </w:rPr>
        <w:t xml:space="preserve">    </w:t>
      </w:r>
      <w:r w:rsidRPr="00EF467C" w:rsidR="00D7442F">
        <w:rPr>
          <w:sz w:val="24"/>
        </w:rPr>
        <w:t>2 St-</w:t>
      </w:r>
      <w:r w:rsidR="00D7442F">
        <w:rPr>
          <w:sz w:val="24"/>
        </w:rPr>
        <w:t>22</w:t>
      </w:r>
      <w:r w:rsidR="000C6523">
        <w:rPr>
          <w:sz w:val="24"/>
        </w:rPr>
        <w:t>4</w:t>
      </w:r>
      <w:r w:rsidRPr="00EF467C" w:rsidR="00D7442F">
        <w:rPr>
          <w:sz w:val="24"/>
        </w:rPr>
        <w:t>/2019-</w:t>
      </w:r>
      <w:r w:rsidR="00D64B02">
        <w:rPr>
          <w:sz w:val="24"/>
        </w:rPr>
        <w:t>17</w:t>
      </w:r>
      <w:r w:rsidRPr="00EF467C" w:rsidR="00D7442F">
        <w:rPr>
          <w:color w:val="auto"/>
          <w:sz w:val="32"/>
          <w:szCs w:val="24"/>
        </w:rPr>
        <w:t xml:space="preserve">     </w:t>
      </w:r>
    </w:p>
    <w:p w:rsidRPr="004A3F6B" w:rsidR="00D7442F" w:rsidP="00D7442F" w:rsidRDefault="00D7442F">
      <w:pPr>
        <w:jc w:val="right"/>
        <w:rPr>
          <w:b/>
          <w:color w:val="auto"/>
          <w:sz w:val="24"/>
          <w:szCs w:val="24"/>
        </w:rPr>
      </w:pPr>
    </w:p>
    <w:p w:rsidRPr="004A3F6B" w:rsidR="00D7442F" w:rsidP="00D7442F" w:rsidRDefault="00D7442F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Z A P I S N I K</w:t>
      </w:r>
    </w:p>
    <w:p w:rsidRPr="004A3F6B" w:rsidR="00D7442F" w:rsidP="00D7442F" w:rsidRDefault="00D7442F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(ispitno ročište)</w:t>
      </w:r>
    </w:p>
    <w:p w:rsidRPr="004A3F6B" w:rsidR="00D7442F" w:rsidP="00D7442F" w:rsidRDefault="00D7442F">
      <w:pPr>
        <w:jc w:val="center"/>
        <w:rPr>
          <w:color w:val="auto"/>
          <w:sz w:val="24"/>
          <w:szCs w:val="24"/>
        </w:rPr>
      </w:pPr>
    </w:p>
    <w:p w:rsidRPr="004A3F6B" w:rsidR="00D7442F" w:rsidP="00D7442F" w:rsidRDefault="00D7442F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Održano </w:t>
      </w:r>
      <w:r>
        <w:rPr>
          <w:color w:val="auto"/>
          <w:sz w:val="24"/>
          <w:szCs w:val="24"/>
        </w:rPr>
        <w:t>1</w:t>
      </w:r>
      <w:r w:rsidR="000C6523">
        <w:rPr>
          <w:color w:val="auto"/>
          <w:sz w:val="24"/>
          <w:szCs w:val="24"/>
        </w:rPr>
        <w:t>9</w:t>
      </w:r>
      <w:r>
        <w:rPr>
          <w:color w:val="auto"/>
          <w:sz w:val="24"/>
          <w:szCs w:val="24"/>
        </w:rPr>
        <w:t>. prosinca 2019.</w:t>
      </w:r>
      <w:r w:rsidRPr="004A3F6B">
        <w:rPr>
          <w:color w:val="auto"/>
          <w:sz w:val="24"/>
          <w:szCs w:val="24"/>
        </w:rPr>
        <w:t xml:space="preserve"> </w:t>
      </w:r>
    </w:p>
    <w:p w:rsidRPr="004A3F6B" w:rsidR="00D7442F" w:rsidP="00D7442F" w:rsidRDefault="00D7442F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kod Trgovačkog suda u Pazinu, </w:t>
      </w:r>
    </w:p>
    <w:p w:rsidRPr="008224A3" w:rsidR="00D7442F" w:rsidP="00D7442F" w:rsidRDefault="00D7442F">
      <w:pPr>
        <w:jc w:val="center"/>
        <w:rPr>
          <w:color w:val="auto"/>
          <w:sz w:val="24"/>
          <w:szCs w:val="24"/>
        </w:rPr>
      </w:pPr>
      <w:r w:rsidRPr="008224A3">
        <w:rPr>
          <w:color w:val="auto"/>
          <w:sz w:val="24"/>
          <w:szCs w:val="24"/>
        </w:rPr>
        <w:t xml:space="preserve">u stečajnom postupku nad stečajnim dužnikom </w:t>
      </w:r>
    </w:p>
    <w:p w:rsidRPr="000C6523" w:rsidR="00D7442F" w:rsidP="00D7442F" w:rsidRDefault="000C6523">
      <w:pPr>
        <w:ind w:firstLine="720"/>
        <w:jc w:val="center"/>
        <w:rPr>
          <w:color w:val="auto"/>
          <w:sz w:val="48"/>
          <w:szCs w:val="24"/>
        </w:rPr>
      </w:pPr>
      <w:r w:rsidRPr="000C6523">
        <w:rPr>
          <w:sz w:val="24"/>
        </w:rPr>
        <w:t>ZAVRŠNI RADOVI j.d.o.o.</w:t>
      </w:r>
      <w:r w:rsidR="00E874E0">
        <w:rPr>
          <w:sz w:val="24"/>
        </w:rPr>
        <w:t>,</w:t>
      </w:r>
      <w:r w:rsidRPr="000C6523">
        <w:rPr>
          <w:sz w:val="24"/>
        </w:rPr>
        <w:t xml:space="preserve"> Pula, Vrtlarska 6, OIB: 57590995553</w:t>
      </w:r>
    </w:p>
    <w:p w:rsidRPr="004A3F6B" w:rsidR="00D7442F" w:rsidP="00D7442F" w:rsidRDefault="00D7442F">
      <w:pPr>
        <w:jc w:val="both"/>
        <w:rPr>
          <w:color w:val="auto"/>
          <w:sz w:val="24"/>
          <w:szCs w:val="24"/>
        </w:rPr>
      </w:pPr>
    </w:p>
    <w:p w:rsidRPr="004A3F6B" w:rsidR="00D7442F" w:rsidP="00D7442F" w:rsidRDefault="00D7442F">
      <w:pPr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OD SUDA NAZOČNI:</w:t>
      </w:r>
    </w:p>
    <w:p w:rsidRPr="004A3F6B" w:rsidR="00D7442F" w:rsidP="00D7442F" w:rsidRDefault="00D7442F">
      <w:pPr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Adrijana Labinjan Skok, stečajn</w:t>
      </w:r>
      <w:r>
        <w:rPr>
          <w:color w:val="auto"/>
          <w:sz w:val="24"/>
          <w:szCs w:val="24"/>
        </w:rPr>
        <w:t>a sutkinja</w:t>
      </w:r>
      <w:r w:rsidRPr="004A3F6B">
        <w:rPr>
          <w:color w:val="auto"/>
          <w:sz w:val="24"/>
          <w:szCs w:val="24"/>
        </w:rPr>
        <w:t xml:space="preserve"> </w:t>
      </w:r>
    </w:p>
    <w:p w:rsidRPr="00E874E0" w:rsidR="00D7442F" w:rsidP="00D7442F" w:rsidRDefault="00E874E0">
      <w:pPr>
        <w:jc w:val="both"/>
        <w:rPr>
          <w:color w:val="auto"/>
          <w:sz w:val="24"/>
          <w:szCs w:val="24"/>
        </w:rPr>
      </w:pPr>
      <w:r w:rsidRPr="00E874E0">
        <w:rPr>
          <w:color w:val="auto"/>
          <w:sz w:val="24"/>
          <w:szCs w:val="24"/>
        </w:rPr>
        <w:t>Jasmina Matika</w:t>
      </w:r>
      <w:r w:rsidRPr="00E874E0" w:rsidR="00D7442F">
        <w:rPr>
          <w:color w:val="auto"/>
          <w:sz w:val="24"/>
          <w:szCs w:val="24"/>
        </w:rPr>
        <w:t>, zapisničarka</w:t>
      </w:r>
    </w:p>
    <w:p w:rsidRPr="004A3F6B" w:rsidR="00D7442F" w:rsidP="00D7442F" w:rsidRDefault="00D7442F">
      <w:pPr>
        <w:jc w:val="both"/>
        <w:rPr>
          <w:color w:val="auto"/>
          <w:sz w:val="24"/>
          <w:szCs w:val="24"/>
        </w:rPr>
      </w:pPr>
    </w:p>
    <w:p w:rsidR="00D7442F" w:rsidP="00D7442F" w:rsidRDefault="00D7442F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Početak u 12</w:t>
      </w:r>
      <w:r w:rsidRPr="004A3F6B">
        <w:rPr>
          <w:color w:val="auto"/>
          <w:sz w:val="24"/>
          <w:szCs w:val="24"/>
        </w:rPr>
        <w:t>:</w:t>
      </w:r>
      <w:r>
        <w:rPr>
          <w:color w:val="auto"/>
          <w:sz w:val="24"/>
          <w:szCs w:val="24"/>
        </w:rPr>
        <w:t>15</w:t>
      </w:r>
      <w:r w:rsidRPr="004A3F6B">
        <w:rPr>
          <w:color w:val="auto"/>
          <w:sz w:val="24"/>
          <w:szCs w:val="24"/>
        </w:rPr>
        <w:t xml:space="preserve"> sati.</w:t>
      </w:r>
    </w:p>
    <w:p w:rsidRPr="004A3F6B" w:rsidR="00D7442F" w:rsidP="00D7442F" w:rsidRDefault="00D7442F">
      <w:pPr>
        <w:jc w:val="both"/>
        <w:rPr>
          <w:color w:val="auto"/>
          <w:sz w:val="24"/>
          <w:szCs w:val="24"/>
        </w:rPr>
      </w:pPr>
    </w:p>
    <w:p w:rsidRPr="00782DC3" w:rsidR="00D7442F" w:rsidP="00D7442F" w:rsidRDefault="00D7442F">
      <w:pPr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Utvrđuje se da su na današnje ročište pristupili:</w:t>
      </w:r>
    </w:p>
    <w:p w:rsidRPr="00782DC3" w:rsidR="003379FA" w:rsidP="003379FA" w:rsidRDefault="003379FA">
      <w:pPr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- stečajni upravitelj Marko Žunić</w:t>
      </w:r>
    </w:p>
    <w:p w:rsidR="00782DC3" w:rsidP="00D7442F" w:rsidRDefault="00D7442F">
      <w:pPr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 xml:space="preserve">- Republika Hrvatska </w:t>
      </w:r>
      <w:r w:rsidRPr="00782DC3" w:rsidR="00782DC3">
        <w:rPr>
          <w:color w:val="auto"/>
          <w:sz w:val="24"/>
          <w:szCs w:val="24"/>
        </w:rPr>
        <w:t xml:space="preserve">po punomoćniku, Dalenu Mikuljanu, višem državnoodvjetničkom </w:t>
      </w:r>
    </w:p>
    <w:p w:rsidRPr="00782DC3" w:rsidR="00D7442F" w:rsidP="00D7442F" w:rsidRDefault="00782DC3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</w:t>
      </w:r>
      <w:r w:rsidRPr="00782DC3">
        <w:rPr>
          <w:color w:val="auto"/>
          <w:sz w:val="24"/>
          <w:szCs w:val="24"/>
        </w:rPr>
        <w:t>savjetniku u</w:t>
      </w:r>
      <w:r w:rsidRPr="00782DC3" w:rsidR="00D7442F">
        <w:rPr>
          <w:color w:val="auto"/>
          <w:sz w:val="24"/>
          <w:szCs w:val="24"/>
        </w:rPr>
        <w:t xml:space="preserve"> ŽDO u Puli</w:t>
      </w:r>
      <w:r w:rsidRPr="00782DC3">
        <w:rPr>
          <w:color w:val="auto"/>
          <w:sz w:val="24"/>
          <w:szCs w:val="24"/>
        </w:rPr>
        <w:t>, punomoć prilaže</w:t>
      </w:r>
    </w:p>
    <w:p w:rsidRPr="00782DC3" w:rsidR="003379FA" w:rsidP="00D7442F" w:rsidRDefault="003379FA">
      <w:pPr>
        <w:jc w:val="both"/>
        <w:rPr>
          <w:color w:val="auto"/>
          <w:sz w:val="24"/>
          <w:szCs w:val="24"/>
        </w:rPr>
      </w:pPr>
    </w:p>
    <w:p w:rsidRPr="00C4593E" w:rsidR="00D7442F" w:rsidP="00D7442F" w:rsidRDefault="00D7442F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C4593E">
        <w:rPr>
          <w:color w:val="auto"/>
          <w:sz w:val="24"/>
          <w:szCs w:val="24"/>
        </w:rPr>
        <w:t xml:space="preserve"> otvara raspravu i objavljuje da je predmet današnjeg ročišta ispitivanje prijavljenih tražbina, prema iznosima i redu kako su unesene u tablicu koju je sudu dostavio stečajni upravitelj.</w:t>
      </w:r>
    </w:p>
    <w:p w:rsidRPr="00C4593E" w:rsidR="00D7442F" w:rsidP="00D7442F" w:rsidRDefault="00D7442F">
      <w:pPr>
        <w:ind w:firstLine="720"/>
        <w:jc w:val="both"/>
        <w:rPr>
          <w:color w:val="auto"/>
          <w:sz w:val="24"/>
          <w:szCs w:val="24"/>
        </w:rPr>
      </w:pPr>
    </w:p>
    <w:p w:rsidRPr="00C4593E" w:rsidR="00D7442F" w:rsidP="00D7442F" w:rsidRDefault="00D7442F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C4593E">
        <w:rPr>
          <w:color w:val="auto"/>
          <w:sz w:val="24"/>
          <w:szCs w:val="24"/>
        </w:rPr>
        <w:t xml:space="preserve"> upozorava vjerovnike čije će tražbine biti utvrđene na današnjem ročištu, da o tome neće biti posebno obaviješteni. Oni mogu na svoj trošak tražiti da im se izda ovjerovljeni izvadak rješenja (čl. 265. st. 4. Stečajnog zakona, N</w:t>
      </w:r>
      <w:r>
        <w:rPr>
          <w:color w:val="auto"/>
          <w:sz w:val="24"/>
          <w:szCs w:val="24"/>
        </w:rPr>
        <w:t>arodne novine</w:t>
      </w:r>
      <w:r w:rsidRPr="00C4593E">
        <w:rPr>
          <w:color w:val="auto"/>
          <w:sz w:val="24"/>
          <w:szCs w:val="24"/>
        </w:rPr>
        <w:t xml:space="preserve"> br</w:t>
      </w:r>
      <w:r>
        <w:rPr>
          <w:color w:val="auto"/>
          <w:sz w:val="24"/>
          <w:szCs w:val="24"/>
        </w:rPr>
        <w:t>oj</w:t>
      </w:r>
      <w:r w:rsidRPr="00C4593E">
        <w:rPr>
          <w:color w:val="auto"/>
          <w:sz w:val="24"/>
          <w:szCs w:val="24"/>
        </w:rPr>
        <w:t xml:space="preserve"> 71/</w:t>
      </w:r>
      <w:r>
        <w:rPr>
          <w:color w:val="auto"/>
          <w:sz w:val="24"/>
          <w:szCs w:val="24"/>
        </w:rPr>
        <w:t>20</w:t>
      </w:r>
      <w:r w:rsidRPr="00C4593E">
        <w:rPr>
          <w:color w:val="auto"/>
          <w:sz w:val="24"/>
          <w:szCs w:val="24"/>
        </w:rPr>
        <w:t>15</w:t>
      </w:r>
      <w:r>
        <w:rPr>
          <w:color w:val="auto"/>
          <w:sz w:val="24"/>
          <w:szCs w:val="24"/>
        </w:rPr>
        <w:t xml:space="preserve"> i 104/2017</w:t>
      </w:r>
      <w:r w:rsidRPr="00C4593E">
        <w:rPr>
          <w:color w:val="auto"/>
          <w:sz w:val="24"/>
          <w:szCs w:val="24"/>
        </w:rPr>
        <w:t>, dalje: SZ).</w:t>
      </w:r>
    </w:p>
    <w:p w:rsidRPr="00C4593E" w:rsidR="00D7442F" w:rsidP="00D7442F" w:rsidRDefault="00D7442F">
      <w:pPr>
        <w:ind w:firstLine="720"/>
        <w:jc w:val="both"/>
        <w:rPr>
          <w:color w:val="auto"/>
          <w:sz w:val="24"/>
          <w:szCs w:val="24"/>
        </w:rPr>
      </w:pPr>
    </w:p>
    <w:p w:rsidRPr="00C4593E" w:rsidR="00D7442F" w:rsidP="00D7442F" w:rsidRDefault="00D7442F">
      <w:pPr>
        <w:ind w:firstLine="720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4A3F6B" w:rsidR="00D7442F" w:rsidP="00D7442F" w:rsidRDefault="00D7442F">
      <w:pPr>
        <w:ind w:firstLine="720"/>
        <w:jc w:val="both"/>
        <w:rPr>
          <w:color w:val="auto"/>
          <w:sz w:val="24"/>
          <w:szCs w:val="24"/>
        </w:rPr>
      </w:pPr>
    </w:p>
    <w:p w:rsidR="00D7442F" w:rsidP="00D7442F" w:rsidRDefault="00D7442F">
      <w:pPr>
        <w:ind w:firstLine="720"/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Utvrđuje se da je poziv vjerovnicima za današnje ispitno ročište javno priopćen i objavljen putem e-</w:t>
      </w:r>
      <w:r>
        <w:rPr>
          <w:color w:val="auto"/>
          <w:sz w:val="24"/>
          <w:szCs w:val="24"/>
        </w:rPr>
        <w:t>O</w:t>
      </w:r>
      <w:r w:rsidRPr="004A3F6B">
        <w:rPr>
          <w:color w:val="auto"/>
          <w:sz w:val="24"/>
          <w:szCs w:val="24"/>
        </w:rPr>
        <w:t xml:space="preserve">glasne ploče </w:t>
      </w:r>
      <w:r w:rsidR="000C6523">
        <w:rPr>
          <w:color w:val="auto"/>
          <w:sz w:val="24"/>
          <w:szCs w:val="24"/>
        </w:rPr>
        <w:t>2. rujna</w:t>
      </w:r>
      <w:r w:rsidRPr="00EF467C">
        <w:rPr>
          <w:color w:val="auto"/>
          <w:sz w:val="24"/>
          <w:szCs w:val="24"/>
        </w:rPr>
        <w:t xml:space="preserve"> 2019.</w:t>
      </w:r>
    </w:p>
    <w:p w:rsidR="00D7442F" w:rsidP="00D7442F" w:rsidRDefault="00D7442F">
      <w:pPr>
        <w:ind w:firstLine="720"/>
        <w:jc w:val="both"/>
        <w:rPr>
          <w:color w:val="auto"/>
          <w:sz w:val="24"/>
          <w:szCs w:val="24"/>
        </w:rPr>
      </w:pPr>
    </w:p>
    <w:p w:rsidRPr="00C4593E" w:rsidR="00D7442F" w:rsidP="00D7442F" w:rsidRDefault="00D7442F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C4593E">
        <w:rPr>
          <w:color w:val="auto"/>
          <w:sz w:val="24"/>
          <w:szCs w:val="24"/>
        </w:rPr>
        <w:t xml:space="preserve"> ukazuje stečajnom upravitelju na njegovu dužnost da se određeno izjasni priznaje li ili osporava svaku prijavljenu tražbinu, sukladno čl. 260. st. 2. SZ-a.</w:t>
      </w:r>
    </w:p>
    <w:p w:rsidRPr="00C4593E" w:rsidR="00D7442F" w:rsidP="00D7442F" w:rsidRDefault="00D7442F">
      <w:pPr>
        <w:jc w:val="both"/>
        <w:rPr>
          <w:color w:val="auto"/>
          <w:sz w:val="24"/>
          <w:szCs w:val="24"/>
        </w:rPr>
      </w:pPr>
    </w:p>
    <w:p w:rsidRPr="00C4593E" w:rsidR="00D7442F" w:rsidP="00D7442F" w:rsidRDefault="00D7442F">
      <w:pPr>
        <w:ind w:firstLine="708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>Prelazi se na ispitivanje svake prijavljene tražbine:</w:t>
      </w:r>
    </w:p>
    <w:p w:rsidRPr="003379FA" w:rsidR="003379FA" w:rsidP="00440D5E" w:rsidRDefault="003379FA">
      <w:pPr>
        <w:jc w:val="both"/>
        <w:rPr>
          <w:color w:val="auto"/>
          <w:sz w:val="24"/>
          <w:szCs w:val="24"/>
        </w:rPr>
      </w:pPr>
    </w:p>
    <w:p w:rsidRPr="00782DC3" w:rsidR="00D7442F" w:rsidP="00D7442F" w:rsidRDefault="00D7442F">
      <w:pPr>
        <w:ind w:firstLine="708"/>
        <w:jc w:val="both"/>
        <w:rPr>
          <w:color w:val="auto"/>
          <w:sz w:val="24"/>
          <w:szCs w:val="24"/>
        </w:rPr>
      </w:pPr>
      <w:r w:rsidRPr="00B3380A">
        <w:rPr>
          <w:color w:val="auto"/>
          <w:sz w:val="24"/>
          <w:szCs w:val="24"/>
        </w:rPr>
        <w:t xml:space="preserve">1. </w:t>
      </w:r>
      <w:r w:rsidRPr="00B3380A" w:rsidR="00B3380A">
        <w:rPr>
          <w:color w:val="auto"/>
          <w:sz w:val="24"/>
          <w:szCs w:val="24"/>
        </w:rPr>
        <w:t xml:space="preserve">REPUBLIKA HRVATSKA, Ministarstvo financija, Porezna uprava, Zagreb, Katančićeva 5, OIB: </w:t>
      </w:r>
      <w:r w:rsidRPr="00782DC3" w:rsidR="00B3380A">
        <w:rPr>
          <w:color w:val="auto"/>
          <w:sz w:val="24"/>
          <w:szCs w:val="24"/>
        </w:rPr>
        <w:t>18683136487, prijavila</w:t>
      </w:r>
      <w:r w:rsidRPr="00782DC3">
        <w:rPr>
          <w:color w:val="auto"/>
          <w:sz w:val="24"/>
          <w:szCs w:val="24"/>
        </w:rPr>
        <w:t xml:space="preserve"> je tražbinu u iznosu od </w:t>
      </w:r>
      <w:r w:rsidR="00782DC3">
        <w:rPr>
          <w:color w:val="auto"/>
          <w:sz w:val="24"/>
          <w:szCs w:val="24"/>
        </w:rPr>
        <w:t>33.555,78</w:t>
      </w:r>
      <w:r w:rsidRPr="00782DC3" w:rsidR="00B3380A">
        <w:rPr>
          <w:color w:val="auto"/>
          <w:sz w:val="24"/>
          <w:szCs w:val="24"/>
        </w:rPr>
        <w:t xml:space="preserve"> </w:t>
      </w:r>
      <w:r w:rsidR="00782DC3">
        <w:rPr>
          <w:color w:val="auto"/>
          <w:sz w:val="24"/>
          <w:szCs w:val="24"/>
        </w:rPr>
        <w:t>kn.</w:t>
      </w:r>
    </w:p>
    <w:p w:rsidR="00B3380A" w:rsidP="00B3380A" w:rsidRDefault="00B3380A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Stečajni upravitelj tražbinu priznaje djelomično u iznosu od 590,02 kn kao tražbinu I. višeg isplatnog reda</w:t>
      </w:r>
      <w:r w:rsidR="00782DC3">
        <w:rPr>
          <w:color w:val="auto"/>
          <w:sz w:val="24"/>
          <w:szCs w:val="24"/>
        </w:rPr>
        <w:t xml:space="preserve">, jer je iznos od 26.264,25 kn priznat u okviru priznatih tražbina </w:t>
      </w:r>
      <w:r w:rsidR="00440D5E">
        <w:rPr>
          <w:color w:val="auto"/>
          <w:sz w:val="24"/>
          <w:szCs w:val="24"/>
        </w:rPr>
        <w:t xml:space="preserve">I. višeg </w:t>
      </w:r>
      <w:r w:rsidR="00440D5E">
        <w:rPr>
          <w:color w:val="auto"/>
          <w:sz w:val="24"/>
          <w:szCs w:val="24"/>
        </w:rPr>
        <w:lastRenderedPageBreak/>
        <w:t xml:space="preserve">isplatnog reda </w:t>
      </w:r>
      <w:r w:rsidR="00782DC3">
        <w:rPr>
          <w:color w:val="auto"/>
          <w:sz w:val="24"/>
          <w:szCs w:val="24"/>
        </w:rPr>
        <w:t>radnika s osnova plaća</w:t>
      </w:r>
      <w:r w:rsidRPr="00782DC3">
        <w:rPr>
          <w:color w:val="auto"/>
          <w:sz w:val="24"/>
          <w:szCs w:val="24"/>
        </w:rPr>
        <w:t>.</w:t>
      </w:r>
      <w:r w:rsidR="00782DC3">
        <w:rPr>
          <w:color w:val="auto"/>
          <w:sz w:val="24"/>
          <w:szCs w:val="24"/>
        </w:rPr>
        <w:t xml:space="preserve"> Stečajni upravitelj je priznao tražbinu ovog vjerovnika u iznosu od 6.701,51 kn kao tražbinu II. višeg isplatnog reda.</w:t>
      </w:r>
    </w:p>
    <w:p w:rsidRPr="00782DC3" w:rsidR="00782DC3" w:rsidP="00B3380A" w:rsidRDefault="00782DC3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Punomoćnik vjerovnika Republike Hrvatske stoga povlači prijavu tražbine za iznos od 26.264,25 kn.</w:t>
      </w:r>
    </w:p>
    <w:p w:rsidRPr="00782DC3" w:rsidR="00782DC3" w:rsidP="00782DC3" w:rsidRDefault="00B3380A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Utvrđuje se da nijedan od stečajnih vjerovnika nije osporio tražbinu.</w:t>
      </w:r>
    </w:p>
    <w:p w:rsidRPr="00782DC3" w:rsidR="00B3380A" w:rsidP="00B3380A" w:rsidRDefault="00B3380A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Stečajna sutkinja objavljuje da se tražbina stečajnog vjerovnika REPUBLIKE HRVATSKE, Ministarstva financija, Porezne uprave, Zagreb, Katančićeva 5, OIB: 18683136487, smatra utvrđenom u iznosu od 590,02 kn i razvrstava se u I. viši isplatni red</w:t>
      </w:r>
      <w:r w:rsidR="00440D5E">
        <w:rPr>
          <w:color w:val="auto"/>
          <w:sz w:val="24"/>
          <w:szCs w:val="24"/>
        </w:rPr>
        <w:t xml:space="preserve"> te se smatra utvrđenom u daljnjem iznosu od 6.701,51 kn i razvrstava u II. viši isplatni red</w:t>
      </w:r>
      <w:r w:rsidRPr="00782DC3">
        <w:rPr>
          <w:color w:val="auto"/>
          <w:sz w:val="24"/>
          <w:szCs w:val="24"/>
        </w:rPr>
        <w:t xml:space="preserve">. </w:t>
      </w:r>
    </w:p>
    <w:p w:rsidRPr="00782DC3" w:rsidR="00D7442F" w:rsidP="00405628" w:rsidRDefault="00D7442F">
      <w:pPr>
        <w:jc w:val="both"/>
        <w:rPr>
          <w:color w:val="auto"/>
          <w:sz w:val="24"/>
          <w:szCs w:val="24"/>
        </w:rPr>
      </w:pPr>
    </w:p>
    <w:p w:rsidRPr="00782DC3" w:rsidR="00D7442F" w:rsidP="00D7442F" w:rsidRDefault="00D7442F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 xml:space="preserve">2. </w:t>
      </w:r>
      <w:r w:rsidRPr="00782DC3" w:rsidR="00405628">
        <w:rPr>
          <w:color w:val="auto"/>
          <w:sz w:val="24"/>
          <w:szCs w:val="24"/>
        </w:rPr>
        <w:t>ŽELJKO TOLIĆ, Malo Trojstvo, Bilogorska ulica 101, OIB: 89972553867</w:t>
      </w:r>
      <w:r w:rsidRPr="00782DC3">
        <w:rPr>
          <w:color w:val="auto"/>
          <w:sz w:val="24"/>
          <w:szCs w:val="24"/>
        </w:rPr>
        <w:t xml:space="preserve">, prijavio je tražbinu u iznosu od </w:t>
      </w:r>
      <w:r w:rsidRPr="00782DC3" w:rsidR="00405628">
        <w:rPr>
          <w:color w:val="auto"/>
          <w:sz w:val="24"/>
          <w:szCs w:val="24"/>
        </w:rPr>
        <w:t xml:space="preserve">7.526,95 </w:t>
      </w:r>
      <w:r w:rsidRPr="00782DC3">
        <w:rPr>
          <w:color w:val="auto"/>
          <w:sz w:val="24"/>
          <w:szCs w:val="24"/>
        </w:rPr>
        <w:t>kn</w:t>
      </w:r>
      <w:r w:rsidRPr="00782DC3" w:rsidR="00405628">
        <w:rPr>
          <w:color w:val="auto"/>
          <w:sz w:val="24"/>
          <w:szCs w:val="24"/>
        </w:rPr>
        <w:t xml:space="preserve"> s osnova radnog odnosa 01.11.2018.-04.04.2019., bruto 2 20.633,20 kuna, umanjeno za iznos troškova stečajne mase</w:t>
      </w:r>
      <w:r w:rsidRPr="00782DC3">
        <w:rPr>
          <w:color w:val="auto"/>
          <w:sz w:val="24"/>
          <w:szCs w:val="24"/>
        </w:rPr>
        <w:t>.</w:t>
      </w:r>
    </w:p>
    <w:p w:rsidRPr="00782DC3" w:rsidR="00D7442F" w:rsidP="00D7442F" w:rsidRDefault="00D7442F">
      <w:pPr>
        <w:ind w:firstLine="708"/>
        <w:jc w:val="both"/>
        <w:rPr>
          <w:color w:val="auto"/>
          <w:sz w:val="24"/>
          <w:szCs w:val="24"/>
        </w:rPr>
      </w:pPr>
    </w:p>
    <w:p w:rsidRPr="00782DC3" w:rsidR="00D7442F" w:rsidP="00D7442F" w:rsidRDefault="00D7442F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Stečajni upravitelj tražbinu priznaje u cijelosti kao tražbinu I</w:t>
      </w:r>
      <w:r w:rsidRPr="00782DC3" w:rsidR="00405628">
        <w:rPr>
          <w:color w:val="auto"/>
          <w:sz w:val="24"/>
          <w:szCs w:val="24"/>
        </w:rPr>
        <w:t>.</w:t>
      </w:r>
      <w:r w:rsidRPr="00782DC3">
        <w:rPr>
          <w:color w:val="auto"/>
          <w:sz w:val="24"/>
          <w:szCs w:val="24"/>
        </w:rPr>
        <w:t xml:space="preserve"> višeg isplatnog reda.</w:t>
      </w:r>
    </w:p>
    <w:p w:rsidRPr="00782DC3" w:rsidR="00D7442F" w:rsidP="00D7442F" w:rsidRDefault="00D7442F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Utvrđuje se da nijedan od stečajnih vjerovnika nije osporio tražbinu.</w:t>
      </w:r>
    </w:p>
    <w:p w:rsidRPr="00782DC3" w:rsidR="00D7442F" w:rsidP="00D7442F" w:rsidRDefault="00D7442F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 xml:space="preserve">Stečajna sutkinja objavljuje da se tražbina stečajnog vjerovnika </w:t>
      </w:r>
      <w:r w:rsidRPr="00782DC3" w:rsidR="00405628">
        <w:rPr>
          <w:color w:val="auto"/>
          <w:sz w:val="24"/>
          <w:szCs w:val="24"/>
        </w:rPr>
        <w:t>ŽELJKA TOLIĆA, Malo Trojstvo, Bilogorska ulica 101, OIB: 89972553867</w:t>
      </w:r>
      <w:r w:rsidRPr="00782DC3">
        <w:rPr>
          <w:color w:val="auto"/>
          <w:sz w:val="24"/>
          <w:szCs w:val="24"/>
        </w:rPr>
        <w:t xml:space="preserve">, smatra utvrđenom u iznosu od </w:t>
      </w:r>
      <w:r w:rsidRPr="00782DC3" w:rsidR="00405628">
        <w:rPr>
          <w:color w:val="auto"/>
          <w:sz w:val="24"/>
          <w:szCs w:val="24"/>
        </w:rPr>
        <w:t>7.526,95 kn i razvrstava se u I.</w:t>
      </w:r>
      <w:r w:rsidRPr="00782DC3">
        <w:rPr>
          <w:color w:val="auto"/>
          <w:sz w:val="24"/>
          <w:szCs w:val="24"/>
        </w:rPr>
        <w:t xml:space="preserve"> viši isplatni red. </w:t>
      </w:r>
    </w:p>
    <w:p w:rsidRPr="00782DC3" w:rsidR="00D7442F" w:rsidP="00B40DBB" w:rsidRDefault="00D7442F">
      <w:pPr>
        <w:jc w:val="both"/>
        <w:rPr>
          <w:b/>
          <w:color w:val="auto"/>
          <w:sz w:val="24"/>
          <w:szCs w:val="24"/>
        </w:rPr>
      </w:pPr>
    </w:p>
    <w:p w:rsidRPr="00782DC3" w:rsidR="00B40DBB" w:rsidP="00B40DBB" w:rsidRDefault="00B40DBB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3. ŽELJKO STOVRAG, Križevci, Sveta Barbara 120, OIB: 00156570365, prijavio je tražbinu u iznosu od 8.138,36 kn s osnova radnog odnosa 01.11.2018.-04.04.2019., bruto 2 21.244,61 kuna, umanjeno za iznos troškova stečajne mase.</w:t>
      </w:r>
    </w:p>
    <w:p w:rsidRPr="00782DC3" w:rsidR="00B40DBB" w:rsidP="00B40DBB" w:rsidRDefault="00B40DBB">
      <w:pPr>
        <w:ind w:firstLine="708"/>
        <w:jc w:val="both"/>
        <w:rPr>
          <w:color w:val="auto"/>
          <w:sz w:val="24"/>
          <w:szCs w:val="24"/>
        </w:rPr>
      </w:pPr>
    </w:p>
    <w:p w:rsidRPr="00782DC3" w:rsidR="00B40DBB" w:rsidP="00B40DBB" w:rsidRDefault="00B40DBB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Pr="00782DC3" w:rsidR="00B40DBB" w:rsidP="00B40DBB" w:rsidRDefault="00B40DBB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Utvrđuje se da nijedan od stečajnih vjerovnika nije osporio tražbinu.</w:t>
      </w:r>
    </w:p>
    <w:p w:rsidRPr="00782DC3" w:rsidR="00B40DBB" w:rsidP="00B40DBB" w:rsidRDefault="00B40DBB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 xml:space="preserve">Stečajna sutkinja objavljuje da se tražbina stečajnog vjerovnika ŽELJKA STOVRAGA, Križevci, Sveta Barbara 120, OIB: 00156570365, smatra utvrđenom u iznosu od 8.138,36 kn i razvrstava se u I. viši isplatni red. </w:t>
      </w:r>
    </w:p>
    <w:p w:rsidRPr="00782DC3" w:rsidR="00D7442F" w:rsidP="00D7442F" w:rsidRDefault="00D7442F">
      <w:pPr>
        <w:ind w:firstLine="708"/>
        <w:jc w:val="both"/>
        <w:rPr>
          <w:b/>
          <w:color w:val="auto"/>
          <w:sz w:val="24"/>
          <w:szCs w:val="24"/>
        </w:rPr>
      </w:pPr>
    </w:p>
    <w:p w:rsidRPr="00782DC3" w:rsidR="000E714D" w:rsidP="000E714D" w:rsidRDefault="000E714D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4. ROMANO MARTINČIĆ, Križevci, Carevdar 118A, OIB: 42895201591, prijavio je tražbinu u iznosu od 22.247,31 kn s osnova radnog odnosa 01.11.2018.-16.07.2019., bruto 2 35.353,56 kuna, umanjeno za iznos troškova stečajne mase.</w:t>
      </w:r>
    </w:p>
    <w:p w:rsidRPr="00782DC3" w:rsidR="000E714D" w:rsidP="000E714D" w:rsidRDefault="000E714D">
      <w:pPr>
        <w:ind w:firstLine="708"/>
        <w:jc w:val="both"/>
        <w:rPr>
          <w:color w:val="auto"/>
          <w:sz w:val="24"/>
          <w:szCs w:val="24"/>
        </w:rPr>
      </w:pPr>
    </w:p>
    <w:p w:rsidRPr="00782DC3" w:rsidR="000E714D" w:rsidP="000E714D" w:rsidRDefault="000E714D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Pr="00782DC3" w:rsidR="000E714D" w:rsidP="000E714D" w:rsidRDefault="000E714D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Utvrđuje se da nijedan od stečajnih vjerovnika nije osporio tražbinu.</w:t>
      </w:r>
    </w:p>
    <w:p w:rsidRPr="00782DC3" w:rsidR="000E714D" w:rsidP="000E714D" w:rsidRDefault="000E714D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 xml:space="preserve">Stečajna sutkinja objavljuje da se tražbina stečajnog vjerovnika ROMANA MARTINČIĆA, Križevci, Carevdar 118A, OIB: 42895201591, smatra utvrđenom u iznosu od 22.247,31 kn i razvrstava se u I. viši isplatni red. </w:t>
      </w:r>
    </w:p>
    <w:p w:rsidRPr="00782DC3" w:rsidR="00D563EC" w:rsidP="000E714D" w:rsidRDefault="00D563EC">
      <w:pPr>
        <w:ind w:firstLine="708"/>
        <w:jc w:val="both"/>
        <w:rPr>
          <w:color w:val="auto"/>
          <w:sz w:val="24"/>
          <w:szCs w:val="24"/>
        </w:rPr>
      </w:pPr>
    </w:p>
    <w:p w:rsidRPr="00782DC3" w:rsidR="00D563EC" w:rsidP="00D563EC" w:rsidRDefault="00D563EC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5. IGOR MIHOKOVIĆ, Bjelovar, Đurđevačka cesta 135</w:t>
      </w:r>
      <w:r w:rsidRPr="00782DC3" w:rsidR="000669F2">
        <w:rPr>
          <w:color w:val="auto"/>
          <w:sz w:val="24"/>
          <w:szCs w:val="24"/>
        </w:rPr>
        <w:t>, OIB: 41272027165</w:t>
      </w:r>
      <w:r w:rsidRPr="00782DC3">
        <w:rPr>
          <w:color w:val="auto"/>
          <w:sz w:val="24"/>
          <w:szCs w:val="24"/>
        </w:rPr>
        <w:t xml:space="preserve">, prijavio je tražbinu u iznosu od </w:t>
      </w:r>
      <w:r w:rsidRPr="00782DC3" w:rsidR="000669F2">
        <w:rPr>
          <w:color w:val="auto"/>
          <w:sz w:val="24"/>
          <w:szCs w:val="24"/>
        </w:rPr>
        <w:t xml:space="preserve">6.685,88 </w:t>
      </w:r>
      <w:r w:rsidRPr="00782DC3">
        <w:rPr>
          <w:color w:val="auto"/>
          <w:sz w:val="24"/>
          <w:szCs w:val="24"/>
        </w:rPr>
        <w:t xml:space="preserve">kn s osnova radnog odnosa </w:t>
      </w:r>
      <w:r w:rsidRPr="00782DC3" w:rsidR="000669F2">
        <w:rPr>
          <w:color w:val="auto"/>
          <w:sz w:val="24"/>
          <w:szCs w:val="24"/>
        </w:rPr>
        <w:t>01.3.2018.-16.7.2019., bruto 2 19.792,13 kuna, umanjeno za iznos troškova stečajne mase</w:t>
      </w:r>
      <w:r w:rsidRPr="00782DC3">
        <w:rPr>
          <w:color w:val="auto"/>
          <w:sz w:val="24"/>
          <w:szCs w:val="24"/>
        </w:rPr>
        <w:t>.</w:t>
      </w:r>
    </w:p>
    <w:p w:rsidRPr="00782DC3" w:rsidR="00D563EC" w:rsidP="00D563EC" w:rsidRDefault="00D563EC">
      <w:pPr>
        <w:ind w:firstLine="708"/>
        <w:jc w:val="both"/>
        <w:rPr>
          <w:color w:val="auto"/>
          <w:sz w:val="24"/>
          <w:szCs w:val="24"/>
        </w:rPr>
      </w:pPr>
    </w:p>
    <w:p w:rsidRPr="00782DC3" w:rsidR="00D563EC" w:rsidP="00D563EC" w:rsidRDefault="00D563EC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Pr="00782DC3" w:rsidR="00D563EC" w:rsidP="00D563EC" w:rsidRDefault="00D563EC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Utvrđuje se da nijedan od stečajnih vjerovnika nije osporio tražbinu.</w:t>
      </w:r>
    </w:p>
    <w:p w:rsidRPr="00782DC3" w:rsidR="00D563EC" w:rsidP="00D563EC" w:rsidRDefault="00D563EC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 xml:space="preserve">Stečajna sutkinja objavljuje da se tražbina stečajnog vjerovnika </w:t>
      </w:r>
      <w:r w:rsidRPr="00782DC3" w:rsidR="000669F2">
        <w:rPr>
          <w:color w:val="auto"/>
          <w:sz w:val="24"/>
          <w:szCs w:val="24"/>
        </w:rPr>
        <w:t>IGORA MIHOKOVIĆA, Bjelovar, Đurđevačka cesta 135, OIB: 41272027165</w:t>
      </w:r>
      <w:r w:rsidRPr="00782DC3">
        <w:rPr>
          <w:color w:val="auto"/>
          <w:sz w:val="24"/>
          <w:szCs w:val="24"/>
        </w:rPr>
        <w:t xml:space="preserve">, smatra utvrđenom u iznosu od </w:t>
      </w:r>
      <w:r w:rsidRPr="00782DC3" w:rsidR="000669F2">
        <w:rPr>
          <w:color w:val="auto"/>
          <w:sz w:val="24"/>
          <w:szCs w:val="24"/>
        </w:rPr>
        <w:t xml:space="preserve">6.685,88 </w:t>
      </w:r>
      <w:r w:rsidRPr="00782DC3">
        <w:rPr>
          <w:color w:val="auto"/>
          <w:sz w:val="24"/>
          <w:szCs w:val="24"/>
        </w:rPr>
        <w:t xml:space="preserve">kn i razvrstava se u I. viši isplatni red. </w:t>
      </w:r>
    </w:p>
    <w:p w:rsidRPr="00782DC3" w:rsidR="00D563EC" w:rsidP="000E714D" w:rsidRDefault="00D563EC">
      <w:pPr>
        <w:ind w:firstLine="708"/>
        <w:jc w:val="both"/>
        <w:rPr>
          <w:color w:val="auto"/>
          <w:sz w:val="24"/>
          <w:szCs w:val="24"/>
        </w:rPr>
      </w:pPr>
    </w:p>
    <w:p w:rsidRPr="00782DC3" w:rsidR="00A41476" w:rsidP="00A41476" w:rsidRDefault="00A41476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6. IGOR DRK, Mirkovec, Mirkovec 34, OIB: 86196102547, prijavio je tražbinu u iznosu od 6.113,91 kn s osnova radnog odnosa 01.5.2018.-04.7.2018., bruto 2.</w:t>
      </w:r>
    </w:p>
    <w:p w:rsidRPr="00782DC3" w:rsidR="00A41476" w:rsidP="00A41476" w:rsidRDefault="00A41476">
      <w:pPr>
        <w:ind w:firstLine="708"/>
        <w:jc w:val="both"/>
        <w:rPr>
          <w:color w:val="auto"/>
          <w:sz w:val="24"/>
          <w:szCs w:val="24"/>
        </w:rPr>
      </w:pPr>
    </w:p>
    <w:p w:rsidRPr="00782DC3" w:rsidR="00A41476" w:rsidP="00A41476" w:rsidRDefault="00A41476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Pr="00782DC3" w:rsidR="00A41476" w:rsidP="00A41476" w:rsidRDefault="00A41476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Utvrđuje se da nijedan od stečajnih vjerovnika nije osporio tražbinu.</w:t>
      </w:r>
    </w:p>
    <w:p w:rsidRPr="00782DC3" w:rsidR="00A41476" w:rsidP="00A41476" w:rsidRDefault="00A41476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 xml:space="preserve">Stečajna sutkinja objavljuje da se tražbina stečajnog vjerovnika IGORA DRKA, Mirkovec, Mirkovec 34, OIB: 86196102547, smatra utvrđenom u iznosu od 6.113,91 kn i razvrstava se u I. viši isplatni red. </w:t>
      </w:r>
    </w:p>
    <w:p w:rsidRPr="00782DC3" w:rsidR="00A41476" w:rsidP="00A41476" w:rsidRDefault="00A41476">
      <w:pPr>
        <w:ind w:firstLine="708"/>
        <w:jc w:val="both"/>
        <w:rPr>
          <w:color w:val="auto"/>
          <w:sz w:val="24"/>
          <w:szCs w:val="24"/>
        </w:rPr>
      </w:pPr>
    </w:p>
    <w:p w:rsidRPr="00782DC3" w:rsidR="00A41476" w:rsidP="00A41476" w:rsidRDefault="00A41476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 xml:space="preserve">7. DAMIR CUPAN, Malo Trojstvo, Malo Trojstvo 46 A, OIB: 45060984110, prijavio je tražbinu u iznosu od </w:t>
      </w:r>
      <w:r w:rsidRPr="00782DC3">
        <w:rPr>
          <w:rFonts w:cs="Calibri"/>
          <w:color w:val="auto"/>
          <w:sz w:val="24"/>
          <w:szCs w:val="24"/>
        </w:rPr>
        <w:t>6.000,00</w:t>
      </w:r>
      <w:r w:rsidRPr="00782DC3">
        <w:rPr>
          <w:color w:val="auto"/>
          <w:sz w:val="24"/>
          <w:szCs w:val="24"/>
        </w:rPr>
        <w:t xml:space="preserve"> kn s osnova radnog odnosa 01.6.2018.-31.7.2018., bruto 2.</w:t>
      </w:r>
    </w:p>
    <w:p w:rsidRPr="00782DC3" w:rsidR="00A41476" w:rsidP="00A41476" w:rsidRDefault="00A41476">
      <w:pPr>
        <w:ind w:firstLine="708"/>
        <w:jc w:val="both"/>
        <w:rPr>
          <w:color w:val="auto"/>
          <w:sz w:val="24"/>
          <w:szCs w:val="24"/>
        </w:rPr>
      </w:pPr>
    </w:p>
    <w:p w:rsidRPr="00782DC3" w:rsidR="00A41476" w:rsidP="00A41476" w:rsidRDefault="00A41476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Pr="00782DC3" w:rsidR="00A41476" w:rsidP="00A41476" w:rsidRDefault="00A41476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Utvrđuje se da nijedan od stečajnih vjerovnika nije osporio tražbinu.</w:t>
      </w:r>
    </w:p>
    <w:p w:rsidRPr="00782DC3" w:rsidR="00A41476" w:rsidP="00A41476" w:rsidRDefault="00A41476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 xml:space="preserve">Stečajna sutkinja objavljuje da se tražbina stečajnog vjerovnika DAMIRA CUPANA, Malo Trojstvo, Malo Trojstvo 46 A, OIB: 45060984110, smatra utvrđenom u iznosu od </w:t>
      </w:r>
      <w:r w:rsidRPr="00782DC3">
        <w:rPr>
          <w:rFonts w:cs="Calibri"/>
          <w:color w:val="auto"/>
          <w:sz w:val="24"/>
          <w:szCs w:val="24"/>
        </w:rPr>
        <w:t>6.000,00</w:t>
      </w:r>
      <w:r w:rsidRPr="00782DC3">
        <w:rPr>
          <w:color w:val="auto"/>
          <w:sz w:val="24"/>
          <w:szCs w:val="24"/>
        </w:rPr>
        <w:t xml:space="preserve"> kn i razvrstava se u I. viši isplatni red. </w:t>
      </w:r>
    </w:p>
    <w:p w:rsidRPr="00782DC3" w:rsidR="00A41476" w:rsidP="00A41476" w:rsidRDefault="00A41476">
      <w:pPr>
        <w:ind w:firstLine="708"/>
        <w:jc w:val="both"/>
        <w:rPr>
          <w:color w:val="auto"/>
          <w:sz w:val="24"/>
          <w:szCs w:val="24"/>
        </w:rPr>
      </w:pPr>
    </w:p>
    <w:p w:rsidRPr="00782DC3" w:rsidR="00717CC6" w:rsidP="00717CC6" w:rsidRDefault="00717CC6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 xml:space="preserve">8. IVAN ŽAJGAR, Carevdar, Sveta Barbara 118 A, OIB: 08844557083, prijavio je tražbinu u iznosu od </w:t>
      </w:r>
      <w:r w:rsidRPr="00782DC3" w:rsidR="008A25E5">
        <w:rPr>
          <w:color w:val="auto"/>
          <w:sz w:val="24"/>
          <w:szCs w:val="24"/>
        </w:rPr>
        <w:t xml:space="preserve">4.493,17 </w:t>
      </w:r>
      <w:r w:rsidRPr="00782DC3">
        <w:rPr>
          <w:color w:val="auto"/>
          <w:sz w:val="24"/>
          <w:szCs w:val="24"/>
        </w:rPr>
        <w:t xml:space="preserve">kn s osnova radnog odnosa </w:t>
      </w:r>
      <w:r w:rsidRPr="00782DC3" w:rsidR="008A25E5">
        <w:rPr>
          <w:color w:val="auto"/>
          <w:sz w:val="24"/>
          <w:szCs w:val="24"/>
        </w:rPr>
        <w:t>01.8.2018.-23.08.2018., bruto 2</w:t>
      </w:r>
      <w:r w:rsidRPr="00782DC3">
        <w:rPr>
          <w:color w:val="auto"/>
          <w:sz w:val="24"/>
          <w:szCs w:val="24"/>
        </w:rPr>
        <w:t>.</w:t>
      </w:r>
    </w:p>
    <w:p w:rsidRPr="00782DC3" w:rsidR="00717CC6" w:rsidP="00717CC6" w:rsidRDefault="00717CC6">
      <w:pPr>
        <w:ind w:firstLine="708"/>
        <w:jc w:val="both"/>
        <w:rPr>
          <w:color w:val="auto"/>
          <w:sz w:val="24"/>
          <w:szCs w:val="24"/>
        </w:rPr>
      </w:pPr>
    </w:p>
    <w:p w:rsidRPr="00782DC3" w:rsidR="00717CC6" w:rsidP="00717CC6" w:rsidRDefault="00717CC6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Pr="00782DC3" w:rsidR="00717CC6" w:rsidP="00717CC6" w:rsidRDefault="00717CC6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Utvrđuje se da nijedan od stečajnih vjerovnika nije osporio tražbinu.</w:t>
      </w:r>
    </w:p>
    <w:p w:rsidRPr="00782DC3" w:rsidR="00717CC6" w:rsidP="00717CC6" w:rsidRDefault="00717CC6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 xml:space="preserve">Stečajna sutkinja objavljuje da se tražbina stečajnog vjerovnika </w:t>
      </w:r>
      <w:r w:rsidRPr="00782DC3" w:rsidR="008A25E5">
        <w:rPr>
          <w:color w:val="auto"/>
          <w:sz w:val="24"/>
          <w:szCs w:val="24"/>
        </w:rPr>
        <w:t>IVANA ŽAJGARA, Carevdar, Sveta Barbara 118 A, OIB: 08844557083</w:t>
      </w:r>
      <w:r w:rsidRPr="00782DC3">
        <w:rPr>
          <w:color w:val="auto"/>
          <w:sz w:val="24"/>
          <w:szCs w:val="24"/>
        </w:rPr>
        <w:t xml:space="preserve">, smatra utvrđenom u iznosu od </w:t>
      </w:r>
      <w:r w:rsidRPr="00782DC3" w:rsidR="008A25E5">
        <w:rPr>
          <w:color w:val="auto"/>
          <w:sz w:val="24"/>
          <w:szCs w:val="24"/>
        </w:rPr>
        <w:t xml:space="preserve">4.493,17 </w:t>
      </w:r>
      <w:r w:rsidRPr="00782DC3">
        <w:rPr>
          <w:color w:val="auto"/>
          <w:sz w:val="24"/>
          <w:szCs w:val="24"/>
        </w:rPr>
        <w:t xml:space="preserve">kn i razvrstava se u I. viši isplatni red. </w:t>
      </w:r>
    </w:p>
    <w:p w:rsidRPr="00782DC3" w:rsidR="00B11AEC" w:rsidP="00440D5E" w:rsidRDefault="00B11AEC">
      <w:pPr>
        <w:jc w:val="both"/>
        <w:rPr>
          <w:b/>
          <w:color w:val="auto"/>
          <w:sz w:val="24"/>
          <w:szCs w:val="24"/>
        </w:rPr>
      </w:pPr>
    </w:p>
    <w:p w:rsidRPr="00782DC3" w:rsidR="00B11AEC" w:rsidP="00B11AEC" w:rsidRDefault="00440D5E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9</w:t>
      </w:r>
      <w:r w:rsidRPr="00782DC3" w:rsidR="00B11AEC">
        <w:rPr>
          <w:color w:val="auto"/>
          <w:sz w:val="24"/>
          <w:szCs w:val="24"/>
        </w:rPr>
        <w:t>. FINA, Zagreb, Ulica grada Vukovara 70, OIB: 85821130368, prijavio je tražbinu u iznosu od 7.257,00 kn s osnova izvatka otvorenih stavki, računa.</w:t>
      </w:r>
    </w:p>
    <w:p w:rsidRPr="00782DC3" w:rsidR="00B11AEC" w:rsidP="00B11AEC" w:rsidRDefault="00B11AEC">
      <w:pPr>
        <w:ind w:firstLine="708"/>
        <w:jc w:val="both"/>
        <w:rPr>
          <w:color w:val="auto"/>
          <w:sz w:val="24"/>
          <w:szCs w:val="24"/>
        </w:rPr>
      </w:pPr>
    </w:p>
    <w:p w:rsidRPr="00782DC3" w:rsidR="00B11AEC" w:rsidP="00B11AEC" w:rsidRDefault="00B11AEC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Stečajni upravitelj tražbinu priznaje u cijelosti kao tražbinu II. višeg isplatnog reda.</w:t>
      </w:r>
    </w:p>
    <w:p w:rsidRPr="00782DC3" w:rsidR="00B11AEC" w:rsidP="00B11AEC" w:rsidRDefault="00B11AEC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>Utvrđuje se da nijedan od stečajnih vjerovnika nije osporio tražbinu.</w:t>
      </w:r>
    </w:p>
    <w:p w:rsidRPr="00782DC3" w:rsidR="00B11AEC" w:rsidP="00B11AEC" w:rsidRDefault="00B11AEC">
      <w:pPr>
        <w:ind w:firstLine="708"/>
        <w:jc w:val="both"/>
        <w:rPr>
          <w:color w:val="auto"/>
          <w:sz w:val="24"/>
          <w:szCs w:val="24"/>
        </w:rPr>
      </w:pPr>
      <w:r w:rsidRPr="00782DC3">
        <w:rPr>
          <w:color w:val="auto"/>
          <w:sz w:val="24"/>
          <w:szCs w:val="24"/>
        </w:rPr>
        <w:t xml:space="preserve">Stečajna sutkinja objavljuje da se tražbina stečajnog vjerovnika FINA, Zagreb, Ulica grada Vukovara 70, OIB: 85821130368, smatra utvrđenom u iznosu od 7.257,00 kn i razvrstava se u II. viši isplatni red. </w:t>
      </w:r>
    </w:p>
    <w:p w:rsidRPr="00782DC3" w:rsidR="00B11AEC" w:rsidP="00D7442F" w:rsidRDefault="00B11AEC">
      <w:pPr>
        <w:ind w:firstLine="708"/>
        <w:jc w:val="both"/>
        <w:rPr>
          <w:b/>
          <w:color w:val="auto"/>
          <w:sz w:val="24"/>
          <w:szCs w:val="24"/>
        </w:rPr>
      </w:pPr>
    </w:p>
    <w:p w:rsidRPr="004A3F6B" w:rsidR="00D7442F" w:rsidP="00440D5E" w:rsidRDefault="00D7442F">
      <w:pPr>
        <w:jc w:val="both"/>
        <w:rPr>
          <w:color w:val="auto"/>
          <w:sz w:val="24"/>
          <w:szCs w:val="24"/>
        </w:rPr>
      </w:pPr>
    </w:p>
    <w:p w:rsidRPr="004A3F6B" w:rsidR="00D7442F" w:rsidP="00D7442F" w:rsidRDefault="00D7442F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4A3F6B">
        <w:rPr>
          <w:color w:val="auto"/>
          <w:sz w:val="24"/>
          <w:szCs w:val="24"/>
        </w:rPr>
        <w:t xml:space="preserve"> donosi </w:t>
      </w:r>
    </w:p>
    <w:p w:rsidR="00D7442F" w:rsidP="00D7442F" w:rsidRDefault="00D7442F">
      <w:pPr>
        <w:jc w:val="center"/>
        <w:rPr>
          <w:color w:val="auto"/>
          <w:sz w:val="24"/>
          <w:szCs w:val="24"/>
        </w:rPr>
      </w:pPr>
    </w:p>
    <w:p w:rsidRPr="004A3F6B" w:rsidR="00D7442F" w:rsidP="00D7442F" w:rsidRDefault="00D7442F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r j e š e nj e</w:t>
      </w:r>
    </w:p>
    <w:p w:rsidRPr="004A3F6B" w:rsidR="00D7442F" w:rsidP="00D7442F" w:rsidRDefault="00D7442F">
      <w:pPr>
        <w:jc w:val="center"/>
        <w:rPr>
          <w:color w:val="auto"/>
          <w:sz w:val="24"/>
          <w:szCs w:val="24"/>
        </w:rPr>
      </w:pPr>
    </w:p>
    <w:p w:rsidRPr="005E732D" w:rsidR="00D7442F" w:rsidP="00D7442F" w:rsidRDefault="00D7442F">
      <w:pPr>
        <w:ind w:firstLine="720"/>
        <w:jc w:val="both"/>
        <w:rPr>
          <w:color w:val="auto"/>
          <w:sz w:val="24"/>
          <w:szCs w:val="24"/>
        </w:rPr>
      </w:pPr>
      <w:r w:rsidRPr="005E732D">
        <w:rPr>
          <w:color w:val="auto"/>
          <w:sz w:val="24"/>
          <w:szCs w:val="24"/>
        </w:rPr>
        <w:t>Budući da su ispitane sve prijavlj</w:t>
      </w:r>
      <w:r>
        <w:rPr>
          <w:color w:val="auto"/>
          <w:sz w:val="24"/>
          <w:szCs w:val="24"/>
        </w:rPr>
        <w:t>ene tražbine, nakon što stečajna sutkinja</w:t>
      </w:r>
      <w:r w:rsidRPr="005E732D">
        <w:rPr>
          <w:color w:val="auto"/>
          <w:sz w:val="24"/>
          <w:szCs w:val="24"/>
        </w:rPr>
        <w:t xml:space="preserve">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4A3F6B" w:rsidR="00D7442F" w:rsidP="00D7442F" w:rsidRDefault="00D7442F">
      <w:pPr>
        <w:ind w:firstLine="720"/>
        <w:jc w:val="both"/>
        <w:rPr>
          <w:color w:val="auto"/>
          <w:sz w:val="24"/>
          <w:szCs w:val="24"/>
        </w:rPr>
      </w:pPr>
    </w:p>
    <w:p w:rsidRPr="003E3904" w:rsidR="00D7442F" w:rsidP="00D7442F" w:rsidRDefault="00D7442F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Temeljem čl. 130</w:t>
      </w:r>
      <w:r w:rsidRPr="004A3F6B">
        <w:rPr>
          <w:color w:val="auto"/>
          <w:sz w:val="24"/>
          <w:szCs w:val="24"/>
        </w:rPr>
        <w:t xml:space="preserve">. st. </w:t>
      </w:r>
      <w:r>
        <w:rPr>
          <w:color w:val="auto"/>
          <w:sz w:val="24"/>
          <w:szCs w:val="24"/>
        </w:rPr>
        <w:t>4</w:t>
      </w:r>
      <w:r w:rsidRPr="004A3F6B">
        <w:rPr>
          <w:color w:val="auto"/>
          <w:sz w:val="24"/>
          <w:szCs w:val="24"/>
        </w:rPr>
        <w:t>. S</w:t>
      </w:r>
      <w:r>
        <w:rPr>
          <w:color w:val="auto"/>
          <w:sz w:val="24"/>
          <w:szCs w:val="24"/>
        </w:rPr>
        <w:t>Z-a</w:t>
      </w:r>
      <w:r w:rsidRPr="004A3F6B">
        <w:rPr>
          <w:color w:val="auto"/>
          <w:sz w:val="24"/>
          <w:szCs w:val="24"/>
        </w:rPr>
        <w:t xml:space="preserve"> spajaju se ispitno i izvještajno ročište, koje počinje </w:t>
      </w:r>
      <w:r w:rsidRPr="00440D5E">
        <w:rPr>
          <w:color w:val="auto"/>
          <w:sz w:val="24"/>
          <w:szCs w:val="24"/>
        </w:rPr>
        <w:t xml:space="preserve">u 12:30 </w:t>
      </w:r>
      <w:r w:rsidRPr="003E3904">
        <w:rPr>
          <w:color w:val="auto"/>
          <w:sz w:val="24"/>
          <w:szCs w:val="24"/>
        </w:rPr>
        <w:t>sati.</w:t>
      </w:r>
    </w:p>
    <w:p w:rsidRPr="004A3F6B" w:rsidR="00D7442F" w:rsidP="00D7442F" w:rsidRDefault="00D7442F">
      <w:pPr>
        <w:jc w:val="both"/>
        <w:rPr>
          <w:color w:val="auto"/>
          <w:sz w:val="24"/>
          <w:szCs w:val="24"/>
        </w:rPr>
      </w:pPr>
    </w:p>
    <w:p w:rsidRPr="004A3F6B" w:rsidR="00D7442F" w:rsidP="00D7442F" w:rsidRDefault="00D7442F">
      <w:pPr>
        <w:ind w:firstLine="708"/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Otvara se </w:t>
      </w:r>
    </w:p>
    <w:p w:rsidRPr="004A3F6B" w:rsidR="00D7442F" w:rsidP="00D7442F" w:rsidRDefault="00D7442F">
      <w:pPr>
        <w:jc w:val="center"/>
        <w:rPr>
          <w:color w:val="auto"/>
          <w:sz w:val="24"/>
          <w:szCs w:val="24"/>
        </w:rPr>
      </w:pPr>
    </w:p>
    <w:p w:rsidRPr="004A3F6B" w:rsidR="00D7442F" w:rsidP="00D7442F" w:rsidRDefault="00D7442F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SKUPŠTINA VJEROVNIKA (IZVJEŠTAJNO ROČIŠTE)</w:t>
      </w:r>
    </w:p>
    <w:p w:rsidRPr="004A3F6B" w:rsidR="00D7442F" w:rsidP="00D7442F" w:rsidRDefault="00D7442F">
      <w:pPr>
        <w:jc w:val="both"/>
        <w:rPr>
          <w:color w:val="auto"/>
          <w:sz w:val="24"/>
          <w:szCs w:val="24"/>
        </w:rPr>
      </w:pPr>
    </w:p>
    <w:p w:rsidRPr="005E732D" w:rsidR="00D7442F" w:rsidP="00D7442F" w:rsidRDefault="00D7442F">
      <w:pPr>
        <w:jc w:val="both"/>
        <w:rPr>
          <w:color w:val="auto"/>
          <w:sz w:val="24"/>
          <w:szCs w:val="24"/>
        </w:rPr>
      </w:pPr>
      <w:r w:rsidRPr="005E732D">
        <w:rPr>
          <w:color w:val="auto"/>
          <w:sz w:val="24"/>
          <w:szCs w:val="24"/>
        </w:rPr>
        <w:tab/>
        <w:t>Utvrđuje se da je stečajni upravitelj podnio izvješće o gospodarskom položaju dužnika i njegovim uzrocima, a koji će obrazložiti nazočnim vjerovnicima.</w:t>
      </w:r>
    </w:p>
    <w:p w:rsidRPr="005E732D" w:rsidR="00D7442F" w:rsidP="00D7442F" w:rsidRDefault="00D7442F">
      <w:pPr>
        <w:jc w:val="both"/>
        <w:rPr>
          <w:color w:val="auto"/>
          <w:sz w:val="24"/>
          <w:szCs w:val="24"/>
        </w:rPr>
      </w:pPr>
    </w:p>
    <w:p w:rsidRPr="005E732D" w:rsidR="00D7442F" w:rsidP="008D1CF1" w:rsidRDefault="00D7442F">
      <w:pPr>
        <w:jc w:val="both"/>
        <w:rPr>
          <w:color w:val="auto"/>
          <w:sz w:val="24"/>
          <w:szCs w:val="24"/>
        </w:rPr>
      </w:pPr>
      <w:r w:rsidRPr="005E732D">
        <w:rPr>
          <w:color w:val="auto"/>
          <w:sz w:val="24"/>
          <w:szCs w:val="24"/>
        </w:rPr>
        <w:tab/>
        <w:t xml:space="preserve">Stečajni upravitelj usmeno izlaže </w:t>
      </w:r>
      <w:r w:rsidR="00440D5E">
        <w:rPr>
          <w:color w:val="auto"/>
          <w:sz w:val="24"/>
          <w:szCs w:val="24"/>
        </w:rPr>
        <w:t xml:space="preserve">u bitnome </w:t>
      </w:r>
      <w:r w:rsidRPr="005E732D">
        <w:rPr>
          <w:color w:val="auto"/>
          <w:sz w:val="24"/>
          <w:szCs w:val="24"/>
        </w:rPr>
        <w:t>kao u pisanom izvješću podnesenom za ovo ročište, kako slijedi:</w:t>
      </w:r>
    </w:p>
    <w:p w:rsidRPr="00335215" w:rsidR="008B000D" w:rsidP="008D1CF1" w:rsidRDefault="008B000D">
      <w:pPr>
        <w:jc w:val="both"/>
        <w:rPr>
          <w:bCs/>
          <w:sz w:val="24"/>
          <w:szCs w:val="24"/>
        </w:rPr>
      </w:pPr>
    </w:p>
    <w:p w:rsidRPr="00335215" w:rsidR="008B000D" w:rsidP="009E63CD" w:rsidRDefault="008B000D">
      <w:pPr>
        <w:ind w:firstLine="360"/>
        <w:jc w:val="both"/>
        <w:rPr>
          <w:bCs/>
          <w:sz w:val="24"/>
          <w:szCs w:val="24"/>
        </w:rPr>
      </w:pPr>
      <w:r w:rsidRPr="00335215">
        <w:rPr>
          <w:bCs/>
          <w:sz w:val="24"/>
          <w:szCs w:val="24"/>
        </w:rPr>
        <w:t>Knjigovodstveno stanje imovine na dan 31.12.2018. godine predstavlja:</w:t>
      </w:r>
    </w:p>
    <w:p w:rsidRPr="00335215" w:rsidR="008B000D" w:rsidP="008D1CF1" w:rsidRDefault="008B000D">
      <w:pPr>
        <w:pStyle w:val="Odlomakpopisa"/>
        <w:numPr>
          <w:ilvl w:val="0"/>
          <w:numId w:val="3"/>
        </w:numPr>
        <w:jc w:val="both"/>
        <w:rPr>
          <w:bCs/>
        </w:rPr>
      </w:pPr>
      <w:r w:rsidRPr="00335215">
        <w:rPr>
          <w:bCs/>
        </w:rPr>
        <w:t>Dugotrajna imovina u iznosu od 24.061,00 kuna, što većinom predstavlja alate i pogonski materijal</w:t>
      </w:r>
    </w:p>
    <w:p w:rsidRPr="00335215" w:rsidR="008B000D" w:rsidP="008D1CF1" w:rsidRDefault="008B000D">
      <w:pPr>
        <w:pStyle w:val="Odlomakpopisa"/>
        <w:numPr>
          <w:ilvl w:val="0"/>
          <w:numId w:val="3"/>
        </w:numPr>
        <w:jc w:val="both"/>
        <w:rPr>
          <w:bCs/>
        </w:rPr>
      </w:pPr>
      <w:r w:rsidRPr="00335215">
        <w:rPr>
          <w:bCs/>
        </w:rPr>
        <w:t>Kratkotrajna imovina u iznosu od 57.048,00 kuna, što se uglavnom odnosi na da zajmove</w:t>
      </w:r>
    </w:p>
    <w:p w:rsidRPr="00335215" w:rsidR="008B000D" w:rsidP="008D1CF1" w:rsidRDefault="008B000D">
      <w:pPr>
        <w:ind w:firstLine="708"/>
        <w:jc w:val="both"/>
        <w:rPr>
          <w:bCs/>
          <w:sz w:val="24"/>
          <w:szCs w:val="24"/>
        </w:rPr>
      </w:pPr>
      <w:r w:rsidRPr="00335215">
        <w:rPr>
          <w:bCs/>
          <w:sz w:val="24"/>
          <w:szCs w:val="24"/>
        </w:rPr>
        <w:t>Dugotrajnu imovinu čini alat (Bosch čekić) gotovo beznačajne vrijednosti. Stečajni upravitelj nije u posjedu istog te nema sazna</w:t>
      </w:r>
      <w:r w:rsidR="00195EEB">
        <w:rPr>
          <w:bCs/>
          <w:sz w:val="24"/>
          <w:szCs w:val="24"/>
        </w:rPr>
        <w:t>n</w:t>
      </w:r>
      <w:r w:rsidRPr="00335215">
        <w:rPr>
          <w:bCs/>
          <w:sz w:val="24"/>
          <w:szCs w:val="24"/>
        </w:rPr>
        <w:t>ja gdje se isti nalazi.</w:t>
      </w:r>
    </w:p>
    <w:p w:rsidRPr="009E63CD" w:rsidR="008B000D" w:rsidP="009E63CD" w:rsidRDefault="008B000D">
      <w:pPr>
        <w:ind w:firstLine="708"/>
        <w:jc w:val="both"/>
        <w:rPr>
          <w:sz w:val="24"/>
          <w:szCs w:val="24"/>
        </w:rPr>
      </w:pPr>
      <w:r w:rsidRPr="009E63CD">
        <w:rPr>
          <w:sz w:val="24"/>
          <w:szCs w:val="24"/>
        </w:rPr>
        <w:t>Na temelju bruto bilance Društva na dan 2.9.2019. godine vidljivo je da Društvo ima potraživanja izuzetno male vrijednosti - 2.823,51 kuna.</w:t>
      </w:r>
    </w:p>
    <w:p w:rsidRPr="009E63CD" w:rsidR="008B000D" w:rsidP="009E63CD" w:rsidRDefault="008B000D">
      <w:pPr>
        <w:ind w:firstLine="708"/>
        <w:jc w:val="both"/>
        <w:rPr>
          <w:sz w:val="24"/>
          <w:szCs w:val="24"/>
        </w:rPr>
      </w:pPr>
      <w:r w:rsidRPr="009E63CD">
        <w:rPr>
          <w:sz w:val="24"/>
          <w:szCs w:val="24"/>
        </w:rPr>
        <w:t>Društvo nema nekretnina u vlasništvu.</w:t>
      </w:r>
    </w:p>
    <w:p w:rsidRPr="009E63CD" w:rsidR="008B000D" w:rsidP="009E63CD" w:rsidRDefault="008B000D">
      <w:pPr>
        <w:ind w:firstLine="708"/>
        <w:jc w:val="both"/>
        <w:rPr>
          <w:sz w:val="24"/>
          <w:szCs w:val="24"/>
        </w:rPr>
      </w:pPr>
      <w:r w:rsidRPr="009E63CD">
        <w:rPr>
          <w:sz w:val="24"/>
          <w:szCs w:val="24"/>
        </w:rPr>
        <w:t>Društvo ima motornih vozila u vlasništvu. Međutim, radi se o motornom vozilu marka OPEL VECTRA 1997 godište, upitne vrijednosti i naplativosti. Stečajni upravitelj nije u posjedu istog te nema sazna</w:t>
      </w:r>
      <w:r w:rsidRPr="009E63CD" w:rsidR="00195EEB">
        <w:rPr>
          <w:sz w:val="24"/>
          <w:szCs w:val="24"/>
        </w:rPr>
        <w:t>n</w:t>
      </w:r>
      <w:r w:rsidRPr="009E63CD">
        <w:rPr>
          <w:sz w:val="24"/>
          <w:szCs w:val="24"/>
        </w:rPr>
        <w:t>ja gdje se isti nalazi.</w:t>
      </w:r>
    </w:p>
    <w:p w:rsidRPr="009E63CD" w:rsidR="00195EEB" w:rsidP="009E63CD" w:rsidRDefault="008B000D">
      <w:pPr>
        <w:ind w:firstLine="708"/>
        <w:jc w:val="both"/>
        <w:rPr>
          <w:rFonts w:eastAsiaTheme="majorEastAsia"/>
          <w:sz w:val="24"/>
          <w:szCs w:val="24"/>
        </w:rPr>
      </w:pPr>
      <w:r w:rsidRPr="009E63CD">
        <w:rPr>
          <w:rFonts w:eastAsiaTheme="majorEastAsia"/>
          <w:sz w:val="24"/>
          <w:szCs w:val="24"/>
        </w:rPr>
        <w:t>Imovina Društva je male vrijednosti te upitne naplativosti.</w:t>
      </w:r>
    </w:p>
    <w:p w:rsidRPr="009E63CD" w:rsidR="008B000D" w:rsidP="009E63CD" w:rsidRDefault="008B000D">
      <w:pPr>
        <w:ind w:firstLine="708"/>
        <w:jc w:val="both"/>
        <w:rPr>
          <w:rFonts w:eastAsiaTheme="majorEastAsia"/>
          <w:sz w:val="24"/>
          <w:szCs w:val="24"/>
        </w:rPr>
      </w:pPr>
      <w:r w:rsidRPr="009E63CD">
        <w:rPr>
          <w:rFonts w:eastAsiaTheme="majorEastAsia"/>
          <w:sz w:val="24"/>
          <w:szCs w:val="24"/>
        </w:rPr>
        <w:t xml:space="preserve">Na imovini Društva nema razlučnih </w:t>
      </w:r>
      <w:r w:rsidRPr="009E63CD" w:rsidR="00195EEB">
        <w:rPr>
          <w:rFonts w:eastAsiaTheme="majorEastAsia"/>
          <w:sz w:val="24"/>
          <w:szCs w:val="24"/>
        </w:rPr>
        <w:t xml:space="preserve">ni izlučnih </w:t>
      </w:r>
      <w:r w:rsidRPr="009E63CD">
        <w:rPr>
          <w:rFonts w:eastAsiaTheme="majorEastAsia"/>
          <w:sz w:val="24"/>
          <w:szCs w:val="24"/>
        </w:rPr>
        <w:t>prava.</w:t>
      </w:r>
    </w:p>
    <w:p w:rsidRPr="009E63CD" w:rsidR="008B000D" w:rsidP="009E63CD" w:rsidRDefault="008B000D">
      <w:pPr>
        <w:ind w:firstLine="708"/>
        <w:jc w:val="both"/>
        <w:rPr>
          <w:rFonts w:eastAsiaTheme="majorEastAsia"/>
          <w:sz w:val="24"/>
          <w:szCs w:val="24"/>
        </w:rPr>
      </w:pPr>
      <w:r w:rsidRPr="009E63CD">
        <w:rPr>
          <w:rFonts w:eastAsiaTheme="majorEastAsia"/>
          <w:sz w:val="24"/>
          <w:szCs w:val="24"/>
        </w:rPr>
        <w:t>Prema saznanjima kojima raspolaže stečajni upravitelj ne postoje postupci u tijeku u kojima bi Društvo bilo akti</w:t>
      </w:r>
      <w:r w:rsidRPr="009E63CD" w:rsidR="00195EEB">
        <w:rPr>
          <w:rFonts w:eastAsiaTheme="majorEastAsia"/>
          <w:sz w:val="24"/>
          <w:szCs w:val="24"/>
        </w:rPr>
        <w:t>vno i/ili pasivno legitimirano.</w:t>
      </w:r>
    </w:p>
    <w:p w:rsidRPr="009E63CD" w:rsidR="008B000D" w:rsidP="009E63CD" w:rsidRDefault="008B000D">
      <w:pPr>
        <w:ind w:firstLine="708"/>
        <w:jc w:val="both"/>
        <w:rPr>
          <w:rFonts w:eastAsiaTheme="majorEastAsia"/>
          <w:sz w:val="24"/>
          <w:szCs w:val="24"/>
        </w:rPr>
      </w:pPr>
      <w:r w:rsidRPr="009E63CD">
        <w:rPr>
          <w:rFonts w:eastAsiaTheme="majorEastAsia"/>
          <w:sz w:val="24"/>
          <w:szCs w:val="24"/>
        </w:rPr>
        <w:t>Ovaj postupak ima likvidacijski karakter.</w:t>
      </w:r>
    </w:p>
    <w:p w:rsidRPr="009E63CD" w:rsidR="008B000D" w:rsidP="009E63CD" w:rsidRDefault="008B000D">
      <w:pPr>
        <w:ind w:firstLine="708"/>
        <w:jc w:val="both"/>
        <w:rPr>
          <w:rFonts w:eastAsiaTheme="majorEastAsia"/>
          <w:sz w:val="24"/>
          <w:szCs w:val="24"/>
        </w:rPr>
      </w:pPr>
      <w:r w:rsidRPr="009E63CD">
        <w:rPr>
          <w:rFonts w:eastAsiaTheme="majorEastAsia"/>
          <w:sz w:val="24"/>
          <w:szCs w:val="24"/>
        </w:rPr>
        <w:t>Imovina Društva je male vrijednosti i upitne naplativosti te nije dovoljna ni za namirenje troškova stečajnog postu</w:t>
      </w:r>
      <w:r w:rsidRPr="009E63CD" w:rsidR="008D1CF1">
        <w:rPr>
          <w:rFonts w:eastAsiaTheme="majorEastAsia"/>
          <w:sz w:val="24"/>
          <w:szCs w:val="24"/>
        </w:rPr>
        <w:t>p</w:t>
      </w:r>
      <w:r w:rsidRPr="009E63CD">
        <w:rPr>
          <w:rFonts w:eastAsiaTheme="majorEastAsia"/>
          <w:sz w:val="24"/>
          <w:szCs w:val="24"/>
        </w:rPr>
        <w:t>ka.</w:t>
      </w:r>
    </w:p>
    <w:p w:rsidRPr="009E63CD" w:rsidR="008B000D" w:rsidP="009E63CD" w:rsidRDefault="008B000D">
      <w:pPr>
        <w:ind w:firstLine="708"/>
        <w:jc w:val="both"/>
        <w:rPr>
          <w:sz w:val="24"/>
          <w:szCs w:val="24"/>
        </w:rPr>
      </w:pPr>
      <w:r w:rsidRPr="009E63CD">
        <w:rPr>
          <w:sz w:val="24"/>
          <w:szCs w:val="24"/>
        </w:rPr>
        <w:t xml:space="preserve">Predvidivi troškovi stečajnog postupka u trajanju od </w:t>
      </w:r>
      <w:r w:rsidRPr="009E63CD" w:rsidR="00195EEB">
        <w:rPr>
          <w:sz w:val="24"/>
          <w:szCs w:val="24"/>
        </w:rPr>
        <w:t xml:space="preserve">1 godine dana iznose 92.452,00 kn </w:t>
      </w:r>
      <w:r w:rsidRPr="009E63CD">
        <w:rPr>
          <w:sz w:val="24"/>
          <w:szCs w:val="24"/>
        </w:rPr>
        <w:t>te ne uključuju nagradu stečajnom upravitelju.</w:t>
      </w:r>
    </w:p>
    <w:p w:rsidRPr="009E63CD" w:rsidR="008B000D" w:rsidP="009E63CD" w:rsidRDefault="00195EEB">
      <w:pPr>
        <w:ind w:firstLine="708"/>
        <w:jc w:val="both"/>
        <w:rPr>
          <w:rFonts w:eastAsiaTheme="majorEastAsia"/>
          <w:sz w:val="24"/>
          <w:szCs w:val="24"/>
        </w:rPr>
      </w:pPr>
      <w:r w:rsidRPr="009E63CD">
        <w:rPr>
          <w:rFonts w:eastAsiaTheme="majorEastAsia"/>
          <w:sz w:val="24"/>
          <w:szCs w:val="24"/>
        </w:rPr>
        <w:t>S</w:t>
      </w:r>
      <w:r w:rsidRPr="009E63CD" w:rsidR="008B000D">
        <w:rPr>
          <w:rFonts w:eastAsiaTheme="majorEastAsia"/>
          <w:sz w:val="24"/>
          <w:szCs w:val="24"/>
        </w:rPr>
        <w:t>tečajni upravitelj predlaže da vjerovnici na izvještajnom ročištu donesu slijedeće odluke:</w:t>
      </w:r>
    </w:p>
    <w:p w:rsidRPr="00335215" w:rsidR="008B000D" w:rsidP="008D1CF1" w:rsidRDefault="008B000D">
      <w:pPr>
        <w:numPr>
          <w:ilvl w:val="0"/>
          <w:numId w:val="4"/>
        </w:numPr>
        <w:spacing w:after="160"/>
        <w:jc w:val="both"/>
        <w:rPr>
          <w:rFonts w:eastAsiaTheme="majorEastAsia"/>
          <w:bCs/>
          <w:sz w:val="24"/>
          <w:szCs w:val="24"/>
        </w:rPr>
      </w:pPr>
      <w:r w:rsidRPr="00335215">
        <w:rPr>
          <w:rFonts w:eastAsiaTheme="majorEastAsia"/>
          <w:bCs/>
          <w:sz w:val="24"/>
          <w:szCs w:val="24"/>
        </w:rPr>
        <w:t>Prihvaća se u cijelosti Izvješće stečajnog upravitelja o gospodarskom položaju stečajnog dužnika i njegovim uzrocima te se odobravaju do sada poduzete radnje stečajnog upravitelja</w:t>
      </w:r>
    </w:p>
    <w:p w:rsidRPr="00335215" w:rsidR="008B000D" w:rsidP="008D1CF1" w:rsidRDefault="008B000D">
      <w:pPr>
        <w:numPr>
          <w:ilvl w:val="0"/>
          <w:numId w:val="4"/>
        </w:numPr>
        <w:spacing w:after="160"/>
        <w:jc w:val="both"/>
        <w:rPr>
          <w:rFonts w:eastAsiaTheme="majorEastAsia"/>
          <w:bCs/>
          <w:sz w:val="24"/>
          <w:szCs w:val="24"/>
        </w:rPr>
      </w:pPr>
      <w:r w:rsidRPr="00335215">
        <w:rPr>
          <w:rFonts w:eastAsiaTheme="majorEastAsia"/>
          <w:bCs/>
          <w:sz w:val="24"/>
          <w:szCs w:val="24"/>
        </w:rPr>
        <w:t>Utvrđuje se da nema mogućnosti za nastavak poslovanja stečajnog dužnika te će se nad dužnikom provesti likvidacijski stečajni postupak</w:t>
      </w:r>
    </w:p>
    <w:p w:rsidRPr="00335215" w:rsidR="008B000D" w:rsidP="008D1CF1" w:rsidRDefault="008B000D">
      <w:pPr>
        <w:numPr>
          <w:ilvl w:val="0"/>
          <w:numId w:val="4"/>
        </w:numPr>
        <w:spacing w:after="160"/>
        <w:jc w:val="both"/>
        <w:rPr>
          <w:rFonts w:eastAsiaTheme="majorEastAsia"/>
          <w:bCs/>
          <w:sz w:val="24"/>
          <w:szCs w:val="24"/>
        </w:rPr>
      </w:pPr>
      <w:r w:rsidRPr="00335215">
        <w:rPr>
          <w:rFonts w:eastAsiaTheme="majorEastAsia"/>
          <w:bCs/>
          <w:sz w:val="24"/>
          <w:szCs w:val="24"/>
        </w:rPr>
        <w:t xml:space="preserve">Odluka o procjeni vrijednosti te unovčenju imovine stečajnog dužnika </w:t>
      </w:r>
    </w:p>
    <w:p w:rsidR="00D7442F" w:rsidP="00D7442F" w:rsidRDefault="00D7442F">
      <w:pPr>
        <w:jc w:val="both"/>
        <w:rPr>
          <w:sz w:val="24"/>
          <w:szCs w:val="24"/>
        </w:rPr>
      </w:pPr>
    </w:p>
    <w:p w:rsidR="00D7442F" w:rsidP="00195EEB" w:rsidRDefault="00195E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Punomoćnik vjerovnika Republike Hrvatske izjavljuje kako ima saznanje da je dužnik neposredno prije otvaranja stečaja prodao vozilo marke Fiat, model/tip 18 Q 2.8 JTD/DUCATO, proizveden 2003., broj šasije ZFA24400007304724, reg. oznake PU 219-US, i to kupcu ADRIATIC EVENT j.d.o.o., OIB: 82450388945. </w:t>
      </w:r>
    </w:p>
    <w:p w:rsidRPr="00E60C35" w:rsidR="00D7442F" w:rsidP="00D7442F" w:rsidRDefault="00D7442F">
      <w:pPr>
        <w:jc w:val="both"/>
        <w:rPr>
          <w:sz w:val="24"/>
          <w:szCs w:val="24"/>
        </w:rPr>
      </w:pPr>
    </w:p>
    <w:p w:rsidR="00D7442F" w:rsidP="00D7442F" w:rsidRDefault="00D7442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Skupština vjerovnika jednoglasno donosi sljedeće odluke: </w:t>
      </w:r>
    </w:p>
    <w:p w:rsidR="00D7442F" w:rsidP="00D7442F" w:rsidRDefault="00D7442F">
      <w:pPr>
        <w:jc w:val="both"/>
        <w:rPr>
          <w:sz w:val="24"/>
          <w:szCs w:val="24"/>
        </w:rPr>
      </w:pPr>
    </w:p>
    <w:p w:rsidRPr="0091095C" w:rsidR="00D7442F" w:rsidP="00D7442F" w:rsidRDefault="00D7442F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91095C">
        <w:rPr>
          <w:color w:val="auto"/>
          <w:sz w:val="24"/>
          <w:szCs w:val="24"/>
        </w:rPr>
        <w:t>Prihvaća se izvješće stečajnog upravitelja.</w:t>
      </w:r>
    </w:p>
    <w:p w:rsidRPr="0091095C" w:rsidR="00D7442F" w:rsidP="00D7442F" w:rsidRDefault="00D7442F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91095C">
        <w:rPr>
          <w:color w:val="auto"/>
          <w:sz w:val="24"/>
          <w:szCs w:val="24"/>
        </w:rPr>
        <w:t>Poslovanje se neće nastaviti.</w:t>
      </w:r>
    </w:p>
    <w:p w:rsidRPr="0091095C" w:rsidR="00D7442F" w:rsidP="00D7442F" w:rsidRDefault="00D7442F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91095C">
        <w:rPr>
          <w:color w:val="auto"/>
          <w:sz w:val="24"/>
          <w:szCs w:val="24"/>
        </w:rPr>
        <w:t>Neće se osnivati odbor vjerovnika.</w:t>
      </w:r>
    </w:p>
    <w:p w:rsidRPr="00622EAE" w:rsidR="00D7442F" w:rsidP="00D7442F" w:rsidRDefault="0091095C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622EAE">
        <w:rPr>
          <w:color w:val="auto"/>
          <w:sz w:val="24"/>
          <w:szCs w:val="24"/>
        </w:rPr>
        <w:t>Neće se pristupiti pripremi</w:t>
      </w:r>
      <w:r w:rsidRPr="00622EAE" w:rsidR="00D7442F">
        <w:rPr>
          <w:color w:val="auto"/>
          <w:sz w:val="24"/>
          <w:szCs w:val="24"/>
        </w:rPr>
        <w:t xml:space="preserve"> stečajnog plana. </w:t>
      </w:r>
    </w:p>
    <w:p w:rsidRPr="00622EAE" w:rsidR="00D7442F" w:rsidP="00D7442F" w:rsidRDefault="0091095C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622EAE">
        <w:rPr>
          <w:color w:val="auto"/>
          <w:sz w:val="24"/>
          <w:szCs w:val="24"/>
        </w:rPr>
        <w:t>Nalaže se stečajnom upravitelju utvrditi za koju je kupoprodajnu cijenu otuđeno vozilo marke Fiat, model/tip 18 Q 2.8 JTD/DUCATO, proizveden 2003., broj šasije ZFA24400007304724, reg. oznake PU 219-US, da li ta cijena odgovara tržišnoj cijeni vozila i da li je kupoprodajna cijena isplaćena stečajnom dužniku</w:t>
      </w:r>
      <w:r w:rsidRPr="00622EAE" w:rsidR="00D7442F">
        <w:rPr>
          <w:color w:val="auto"/>
          <w:sz w:val="24"/>
          <w:szCs w:val="24"/>
        </w:rPr>
        <w:t>.</w:t>
      </w:r>
    </w:p>
    <w:p w:rsidRPr="00622EAE" w:rsidR="00622EAE" w:rsidP="00D7442F" w:rsidRDefault="00622EAE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622EAE">
        <w:rPr>
          <w:color w:val="auto"/>
          <w:sz w:val="24"/>
          <w:szCs w:val="24"/>
        </w:rPr>
        <w:t>Nalaže se stečajnom upravitelju da uputi zahtjeve za isplatu tražbina dužnicima stečajnog dužnika.</w:t>
      </w:r>
    </w:p>
    <w:p w:rsidR="00622EAE" w:rsidP="00D7442F" w:rsidRDefault="00622EAE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622EAE">
        <w:rPr>
          <w:color w:val="auto"/>
          <w:sz w:val="24"/>
          <w:szCs w:val="24"/>
        </w:rPr>
        <w:t>Nalaže se stečajnom upravitelju da zahtijeva odnosno poduzme potrebne radnje za preuzimanje u posjed pokretnina stečajnog dužnika.</w:t>
      </w:r>
    </w:p>
    <w:p w:rsidRPr="00622EAE" w:rsidR="00F31636" w:rsidP="00D7442F" w:rsidRDefault="00F31636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Nalaže se stečajnom upravitelju da od zastupnika po zakonu dužnika do otvaranja stečaja zatraži podatak o zajmoprimcima stečajnog dužnika, a u slučaju nedostavljanja tih podataka da od zakonu dužnika do otvaranja stečaja zahtijeva povrat zajmova koje je dužnik isplatio prije otvaranja stečaja.</w:t>
      </w:r>
    </w:p>
    <w:p w:rsidRPr="004F7024" w:rsidR="00D7442F" w:rsidP="00D7442F" w:rsidRDefault="00D7442F">
      <w:pPr>
        <w:jc w:val="both"/>
        <w:rPr>
          <w:color w:val="538135" w:themeColor="accent6" w:themeShade="BF"/>
          <w:sz w:val="24"/>
          <w:szCs w:val="24"/>
        </w:rPr>
      </w:pPr>
    </w:p>
    <w:p w:rsidRPr="00AB7181" w:rsidR="00D7442F" w:rsidP="00D7442F" w:rsidRDefault="00D7442F">
      <w:pPr>
        <w:jc w:val="both"/>
        <w:rPr>
          <w:sz w:val="24"/>
          <w:szCs w:val="24"/>
        </w:rPr>
      </w:pPr>
    </w:p>
    <w:p w:rsidRPr="00B00BE2" w:rsidR="00D7442F" w:rsidP="00D7442F" w:rsidRDefault="00D7442F">
      <w:pPr>
        <w:jc w:val="center"/>
        <w:rPr>
          <w:color w:val="auto"/>
          <w:sz w:val="24"/>
          <w:szCs w:val="24"/>
        </w:rPr>
      </w:pPr>
      <w:r w:rsidRPr="00B00BE2">
        <w:rPr>
          <w:color w:val="auto"/>
          <w:sz w:val="24"/>
          <w:szCs w:val="24"/>
        </w:rPr>
        <w:t xml:space="preserve">Dovršeno u </w:t>
      </w:r>
      <w:r w:rsidRPr="00B00BE2" w:rsidR="00B00BE2">
        <w:rPr>
          <w:color w:val="auto"/>
          <w:sz w:val="24"/>
          <w:szCs w:val="24"/>
        </w:rPr>
        <w:t>13</w:t>
      </w:r>
      <w:r w:rsidRPr="00B00BE2">
        <w:rPr>
          <w:color w:val="auto"/>
          <w:sz w:val="24"/>
          <w:szCs w:val="24"/>
        </w:rPr>
        <w:t>:</w:t>
      </w:r>
      <w:r w:rsidRPr="00B00BE2" w:rsidR="00B00BE2">
        <w:rPr>
          <w:color w:val="auto"/>
          <w:sz w:val="24"/>
          <w:szCs w:val="24"/>
        </w:rPr>
        <w:t>00</w:t>
      </w:r>
      <w:r w:rsidRPr="00B00BE2">
        <w:rPr>
          <w:color w:val="auto"/>
          <w:sz w:val="24"/>
          <w:szCs w:val="24"/>
        </w:rPr>
        <w:t xml:space="preserve"> sati.</w:t>
      </w:r>
    </w:p>
    <w:p w:rsidR="00D7442F" w:rsidP="00D7442F" w:rsidRDefault="00D7442F">
      <w:pPr>
        <w:ind w:firstLine="708"/>
        <w:jc w:val="both"/>
        <w:rPr>
          <w:sz w:val="24"/>
          <w:szCs w:val="24"/>
        </w:rPr>
      </w:pPr>
    </w:p>
    <w:p w:rsidR="00D7442F" w:rsidP="00D7442F" w:rsidRDefault="00D7442F">
      <w:pPr>
        <w:ind w:firstLine="708"/>
        <w:jc w:val="both"/>
        <w:rPr>
          <w:sz w:val="24"/>
          <w:szCs w:val="24"/>
        </w:rPr>
      </w:pPr>
    </w:p>
    <w:p w:rsidRPr="00AB7181" w:rsidR="00B00BE2" w:rsidP="00D7442F" w:rsidRDefault="00B00BE2">
      <w:pPr>
        <w:ind w:firstLine="708"/>
        <w:jc w:val="both"/>
        <w:rPr>
          <w:sz w:val="24"/>
          <w:szCs w:val="24"/>
        </w:rPr>
      </w:pPr>
    </w:p>
    <w:p w:rsidR="00D7442F" w:rsidP="00D7442F" w:rsidRDefault="00D7442F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ab/>
      </w:r>
      <w:r w:rsidRPr="00AB7181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Stečajna sutkinja</w:t>
      </w:r>
      <w:r w:rsidRPr="00AB7181"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                </w:t>
      </w:r>
      <w:r w:rsidRPr="00AB7181">
        <w:rPr>
          <w:sz w:val="24"/>
          <w:szCs w:val="24"/>
        </w:rPr>
        <w:t>Stečajni upravitelj</w:t>
      </w:r>
    </w:p>
    <w:p w:rsidR="00D7442F" w:rsidP="00D7442F" w:rsidRDefault="00D7442F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ab/>
      </w:r>
    </w:p>
    <w:p w:rsidRPr="00AB7181" w:rsidR="00D7442F" w:rsidP="00D7442F" w:rsidRDefault="00D7442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Pr="00AB7181" w:rsidR="00D7442F" w:rsidP="00D7442F" w:rsidRDefault="00D7442F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 xml:space="preserve">  </w:t>
      </w:r>
    </w:p>
    <w:p w:rsidRPr="00AB7181" w:rsidR="00D7442F" w:rsidP="00D7442F" w:rsidRDefault="00D7442F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</w:t>
      </w:r>
      <w:r w:rsidRPr="00AB7181">
        <w:rPr>
          <w:sz w:val="24"/>
          <w:szCs w:val="24"/>
        </w:rPr>
        <w:t>Zapisničar</w:t>
      </w:r>
      <w:r>
        <w:rPr>
          <w:sz w:val="24"/>
          <w:szCs w:val="24"/>
        </w:rPr>
        <w:t>ka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B7181">
        <w:rPr>
          <w:sz w:val="24"/>
          <w:szCs w:val="24"/>
        </w:rPr>
        <w:t>Vjerovnici</w:t>
      </w:r>
    </w:p>
    <w:p w:rsidR="00D7442F" w:rsidP="00D7442F" w:rsidRDefault="00D7442F"/>
    <w:p w:rsidR="00D7442F" w:rsidP="00D7442F" w:rsidRDefault="00D7442F"/>
    <w:p w:rsidR="00D7442F" w:rsidP="00D7442F" w:rsidRDefault="00D7442F"/>
    <w:p w:rsidR="00D7442F" w:rsidP="00D7442F" w:rsidRDefault="00D7442F"/>
    <w:p w:rsidR="00D7442F" w:rsidP="00D7442F" w:rsidRDefault="00D7442F"/>
    <w:p w:rsidR="00D7442F" w:rsidP="00D7442F" w:rsidRDefault="00D7442F"/>
    <w:p w:rsidR="00D7442F" w:rsidP="00D7442F" w:rsidRDefault="00D7442F"/>
    <w:p w:rsidR="00D7442F" w:rsidP="00D7442F" w:rsidRDefault="00D7442F"/>
    <w:p w:rsidR="00D7442F" w:rsidP="00D7442F" w:rsidRDefault="00D7442F"/>
    <w:p w:rsidR="00D7442F" w:rsidP="00D7442F" w:rsidRDefault="00D7442F"/>
    <w:p w:rsidR="0082272B" w:rsidRDefault="0082272B"/>
    <w:sectPr w:rsidR="0082272B" w:rsidSect="008B000D">
      <w:headerReference w:type="even" r:id="rId9"/>
      <w:headerReference w:type="default" r:id="rId10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B000D" w:rsidP="000C6523" w:rsidRDefault="008B000D">
      <w:r>
        <w:separator/>
      </w:r>
    </w:p>
  </w:endnote>
  <w:endnote w:type="continuationSeparator" w:id="0">
    <w:p w:rsidR="008B000D" w:rsidP="000C6523" w:rsidRDefault="008B000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B000D" w:rsidP="000C6523" w:rsidRDefault="008B000D">
      <w:r>
        <w:separator/>
      </w:r>
    </w:p>
  </w:footnote>
  <w:footnote w:type="continuationSeparator" w:id="0">
    <w:p w:rsidR="008B000D" w:rsidP="000C6523" w:rsidRDefault="008B000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000D" w:rsidP="008B000D" w:rsidRDefault="008B000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B000D" w:rsidRDefault="008B000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22AA1" w:rsidR="008B000D" w:rsidP="008B000D" w:rsidRDefault="008B000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222AA1">
      <w:rPr>
        <w:rStyle w:val="Brojstranice"/>
        <w:sz w:val="24"/>
        <w:szCs w:val="24"/>
      </w:rPr>
      <w:fldChar w:fldCharType="begin"/>
    </w:r>
    <w:r w:rsidRPr="00222AA1">
      <w:rPr>
        <w:rStyle w:val="Brojstranice"/>
        <w:sz w:val="24"/>
        <w:szCs w:val="24"/>
      </w:rPr>
      <w:instrText xml:space="preserve">PAGE  </w:instrText>
    </w:r>
    <w:r w:rsidRPr="00222AA1">
      <w:rPr>
        <w:rStyle w:val="Brojstranice"/>
        <w:sz w:val="24"/>
        <w:szCs w:val="24"/>
      </w:rPr>
      <w:fldChar w:fldCharType="separate"/>
    </w:r>
    <w:r w:rsidR="00207BA4">
      <w:rPr>
        <w:rStyle w:val="Brojstranice"/>
        <w:noProof/>
        <w:sz w:val="24"/>
        <w:szCs w:val="24"/>
      </w:rPr>
      <w:t>5</w:t>
    </w:r>
    <w:r w:rsidRPr="00222AA1">
      <w:rPr>
        <w:rStyle w:val="Brojstranice"/>
        <w:sz w:val="24"/>
        <w:szCs w:val="24"/>
      </w:rPr>
      <w:fldChar w:fldCharType="end"/>
    </w:r>
  </w:p>
  <w:p w:rsidRPr="00EF467C" w:rsidR="008B000D" w:rsidP="008B000D" w:rsidRDefault="008B000D">
    <w:pPr>
      <w:jc w:val="right"/>
      <w:rPr>
        <w:color w:val="auto"/>
        <w:sz w:val="32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</w:t>
    </w:r>
    <w:r w:rsidRPr="00EF467C">
      <w:rPr>
        <w:sz w:val="24"/>
      </w:rPr>
      <w:t>2 St-</w:t>
    </w:r>
    <w:r>
      <w:rPr>
        <w:sz w:val="24"/>
      </w:rPr>
      <w:t>224</w:t>
    </w:r>
    <w:r w:rsidRPr="00EF467C">
      <w:rPr>
        <w:sz w:val="24"/>
      </w:rPr>
      <w:t>/2019-</w:t>
    </w:r>
    <w:r w:rsidR="00D64B02">
      <w:rPr>
        <w:sz w:val="24"/>
      </w:rPr>
      <w:t>17</w:t>
    </w:r>
    <w:r w:rsidRPr="00EF467C">
      <w:rPr>
        <w:color w:val="auto"/>
        <w:sz w:val="32"/>
        <w:szCs w:val="24"/>
      </w:rPr>
      <w:t xml:space="preserve">     </w:t>
    </w:r>
  </w:p>
  <w:p w:rsidRPr="00EF1F62" w:rsidR="008B000D" w:rsidP="008B000D" w:rsidRDefault="008B000D">
    <w:pPr>
      <w:rPr>
        <w:b/>
        <w:sz w:val="24"/>
        <w:szCs w:val="24"/>
      </w:rPr>
    </w:pPr>
  </w:p>
  <w:p w:rsidR="008B000D" w:rsidRDefault="008B000D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A5983"/>
    <w:multiLevelType w:val="hybridMultilevel"/>
    <w:tmpl w:val="598CB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A7EAE"/>
    <w:multiLevelType w:val="hybridMultilevel"/>
    <w:tmpl w:val="61AA373A"/>
    <w:lvl w:ilvl="0" w:tplc="50CAB2E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65B02C5"/>
    <w:multiLevelType w:val="hybridMultilevel"/>
    <w:tmpl w:val="435C93AE"/>
    <w:lvl w:ilvl="0" w:tplc="282A1A9C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455C10"/>
    <w:multiLevelType w:val="hybridMultilevel"/>
    <w:tmpl w:val="DB0CDBF6"/>
    <w:lvl w:ilvl="0" w:tplc="2FA2DAC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8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F684541"/>
    <w:multiLevelType w:val="hybridMultilevel"/>
    <w:tmpl w:val="27B83714"/>
    <w:lvl w:ilvl="0" w:tplc="2A2C61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B1A6BC8"/>
    <w:multiLevelType w:val="hybridMultilevel"/>
    <w:tmpl w:val="2CFE6A2A"/>
    <w:lvl w:ilvl="0" w:tplc="2FA2DAC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sz w:val="20"/>
      </w:rPr>
    </w:lvl>
    <w:lvl w:ilvl="1" w:tplc="08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42F"/>
    <w:rsid w:val="000669F2"/>
    <w:rsid w:val="000C6523"/>
    <w:rsid w:val="000E714D"/>
    <w:rsid w:val="00110343"/>
    <w:rsid w:val="00195EEB"/>
    <w:rsid w:val="00207BA4"/>
    <w:rsid w:val="00335215"/>
    <w:rsid w:val="003379FA"/>
    <w:rsid w:val="003F14F9"/>
    <w:rsid w:val="00405628"/>
    <w:rsid w:val="00440D5E"/>
    <w:rsid w:val="00622EAE"/>
    <w:rsid w:val="006C33ED"/>
    <w:rsid w:val="00717CC6"/>
    <w:rsid w:val="00732744"/>
    <w:rsid w:val="00782DC3"/>
    <w:rsid w:val="0082272B"/>
    <w:rsid w:val="0082420D"/>
    <w:rsid w:val="008A25E5"/>
    <w:rsid w:val="008B000D"/>
    <w:rsid w:val="008D1CF1"/>
    <w:rsid w:val="0091095C"/>
    <w:rsid w:val="009E63CD"/>
    <w:rsid w:val="00A41476"/>
    <w:rsid w:val="00B00BE2"/>
    <w:rsid w:val="00B11AEC"/>
    <w:rsid w:val="00B3380A"/>
    <w:rsid w:val="00B40DBB"/>
    <w:rsid w:val="00C048A1"/>
    <w:rsid w:val="00D34C09"/>
    <w:rsid w:val="00D563EC"/>
    <w:rsid w:val="00D64B02"/>
    <w:rsid w:val="00D72326"/>
    <w:rsid w:val="00D7442F"/>
    <w:rsid w:val="00DF1205"/>
    <w:rsid w:val="00E874E0"/>
    <w:rsid w:val="00F3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03AF6D47-7A84-400E-BC05-58581070700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7442F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8B000D"/>
    <w:pPr>
      <w:keepNext/>
      <w:keepLines/>
      <w:spacing w:before="480"/>
      <w:jc w:val="both"/>
      <w:outlineLvl w:val="0"/>
    </w:pPr>
    <w:rPr>
      <w:rFonts w:ascii="Calibri" w:hAnsi="Calibri" w:eastAsiaTheme="majorEastAsia" w:cstheme="majorBidi"/>
      <w:b/>
      <w:bCs/>
      <w:color w:val="auto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D7442F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D7442F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Brojstranice">
    <w:name w:val="page number"/>
    <w:basedOn w:val="Zadanifontodlomka"/>
    <w:rsid w:val="00D7442F"/>
  </w:style>
  <w:style w:type="paragraph" w:styleId="Odlomakpopisa">
    <w:name w:val="List Paragraph"/>
    <w:basedOn w:val="Normal"/>
    <w:uiPriority w:val="34"/>
    <w:qFormat/>
    <w:rsid w:val="00D7442F"/>
    <w:pPr>
      <w:ind w:left="720"/>
      <w:contextualSpacing/>
    </w:pPr>
    <w:rPr>
      <w:color w:val="auto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0C652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C6523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8B000D"/>
    <w:rPr>
      <w:rFonts w:ascii="Calibri" w:hAnsi="Calibri" w:eastAsiaTheme="majorEastAsia" w:cstheme="majorBidi"/>
      <w:b/>
      <w:bCs/>
      <w:sz w:val="24"/>
      <w:szCs w:val="24"/>
      <w:lang w:eastAsia="hr-HR"/>
    </w:rPr>
  </w:style>
  <w:style w:type="table" w:styleId="Reetkatablice">
    <w:name w:val="Table Grid"/>
    <w:basedOn w:val="Obinatablica"/>
    <w:uiPriority w:val="59"/>
    <w:rsid w:val="008B000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8B000D"/>
    <w:pPr>
      <w:spacing w:after="80" w:line="240" w:lineRule="auto"/>
    </w:pPr>
    <w:rPr>
      <w:rFonts w:ascii="Calibri" w:hAnsi="Calibri" w:eastAsia="Times New Roman" w:cs="Times New Roman"/>
    </w:rPr>
  </w:style>
  <w:style w:type="character" w:styleId="Tekstrezerviranogmjesta">
    <w:name w:val="Placeholder Text"/>
    <w:basedOn w:val="Zadanifontodlomka"/>
    <w:uiPriority w:val="99"/>
    <w:semiHidden/>
    <w:rsid w:val="00207BA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07BA4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07BA4"/>
    <w:rPr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07BA4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07BA4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19. prosinca 2019.</izvorni_sadrzaj>
    <derivirana_varijabla naziv="DomainObject.StvarniPocetakDatum_1">19. prosinca 2019.</derivirana_varijabla>
  </DomainObject.StvarniPocetakDatum>
  <DomainObject.StvarniZavrsetakDatum>
    <izvorni_sadrzaj>19. prosinca 2019.</izvorni_sadrzaj>
    <derivirana_varijabla naziv="DomainObject.StvarniZavrsetakDatum_1">19. prosinca 2019.</derivirana_varijabla>
  </DomainObject.StvarniZavrsetakDatum>
  <DomainObject.PlaniraniZavrsetakDatum>
    <izvorni_sadrzaj>19. prosinca 2019.</izvorni_sadrzaj>
    <derivirana_varijabla naziv="DomainObject.PlaniraniZavrsetakDatum_1">19. prosinca 2019.</derivirana_varijabla>
  </DomainObject.PlaniraniZavrsetakDatum>
  <DomainObject.PlaniraniPocetakDatum>
    <izvorni_sadrzaj>19. prosinca 2019.</izvorni_sadrzaj>
    <derivirana_varijabla naziv="DomainObject.PlaniraniPocetakDatum_1">19. prosinca 2019.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12:30</izvorni_sadrzaj>
    <derivirana_varijabla naziv="DomainObject.PlaniraniZavrsetakVrijeme_1">12:30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5</izvorni_sadrzaj>
    <derivirana_varijabla naziv="DomainObject.Zapisnik.BrojStranica_1">5</derivirana_varijabla>
  </DomainObject.Zapisnik.BrojStranica>
  <DomainObject.Zapisnik.DatumKreiranja>
    <izvorni_sadrzaj>19. prosinca 2019.</izvorni_sadrzaj>
    <derivirana_varijabla naziv="DomainObject.Zapisnik.DatumKreiranja_1">19.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St-224/2019-17</izvorni_sadrzaj>
    <derivirana_varijabla naziv="DomainObject.Zapisnik.Oznaka_1">St-224/2019-17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4.12.19. prileži plavi registrator
s prijavama tražbina</izvorni_sadrzaj>
    <derivirana_varijabla naziv="DomainObject.Predmet.Opis_1">4.12.19. prileži plavi registrator
s prijavama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St-224/2019</izvorni_sadrzaj>
    <derivirana_varijabla naziv="DomainObject.Predmet.OznakaBroj_1">St-224/2019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ZAVRŠNI RADOVI j.d.o.o. PULA</izvorni_sadrzaj>
    <derivirana_varijabla naziv="DomainObject.Predmet.ProtustrankaFormated_1">  ZAVRŠNI RADOVI j.d.o.o. PULA</derivirana_varijabla>
  </DomainObject.Predmet.ProtustrankaFormated>
  <DomainObject.Predmet.ProtustrankaFormatedOIB>
    <izvorni_sadrzaj>  ZAVRŠNI RADOVI j.d.o.o. PULA, OIB 57590995553</izvorni_sadrzaj>
    <derivirana_varijabla naziv="DomainObject.Predmet.ProtustrankaFormatedOIB_1">  ZAVRŠNI RADOVI j.d.o.o. PULA, OIB 57590995553</derivirana_varijabla>
  </DomainObject.Predmet.ProtustrankaFormatedOIB>
  <DomainObject.Predmet.ProtustrankaFormatedWithAdress>
    <izvorni_sadrzaj> ZAVRŠNI RADOVI j.d.o.o. PULA, Vrtlarska 6, 52100 Pula</izvorni_sadrzaj>
    <derivirana_varijabla naziv="DomainObject.Predmet.ProtustrankaFormatedWithAdress_1"> ZAVRŠNI RADOVI j.d.o.o. PULA, Vrtlarska 6, 52100 Pula</derivirana_varijabla>
  </DomainObject.Predmet.ProtustrankaFormatedWithAdress>
  <DomainObject.Predmet.ProtustrankaFormatedWithAdressOIB>
    <izvorni_sadrzaj> ZAVRŠNI RADOVI j.d.o.o. PULA, OIB 57590995553, Vrtlarska 6, 52100 Pula</izvorni_sadrzaj>
    <derivirana_varijabla naziv="DomainObject.Predmet.ProtustrankaFormatedWithAdressOIB_1"> ZAVRŠNI RADOVI j.d.o.o. PULA, OIB 57590995553, Vrtlarska 6, 52100 Pula</derivirana_varijabla>
  </DomainObject.Predmet.ProtustrankaFormatedWithAdressOIB>
  <DomainObject.Predmet.ProtustrankaWithAdress>
    <izvorni_sadrzaj>ZAVRŠNI RADOVI j.d.o.o. PULA Vrtlarska 6, 52100 Pula</izvorni_sadrzaj>
    <derivirana_varijabla naziv="DomainObject.Predmet.ProtustrankaWithAdress_1">ZAVRŠNI RADOVI j.d.o.o. PULA Vrtlarska 6, 52100 Pula</derivirana_varijabla>
  </DomainObject.Predmet.ProtustrankaWithAdress>
  <DomainObject.Predmet.ProtustrankaWithAdressOIB>
    <izvorni_sadrzaj>ZAVRŠNI RADOVI j.d.o.o. PULA, OIB 57590995553, Vrtlarska 6, 52100 Pula</izvorni_sadrzaj>
    <derivirana_varijabla naziv="DomainObject.Predmet.ProtustrankaWithAdressOIB_1">ZAVRŠNI RADOVI j.d.o.o. PULA, OIB 57590995553, Vrtlarska 6, 52100 Pula</derivirana_varijabla>
  </DomainObject.Predmet.ProtustrankaWithAdressOIB>
  <DomainObject.Predmet.ProtustrankaNazivFormated>
    <izvorni_sadrzaj>ZAVRŠNI RADOVI j.d.o.o. PULA</izvorni_sadrzaj>
    <derivirana_varijabla naziv="DomainObject.Predmet.ProtustrankaNazivFormated_1">ZAVRŠNI RADOVI j.d.o.o. PULA</derivirana_varijabla>
  </DomainObject.Predmet.ProtustrankaNazivFormated>
  <DomainObject.Predmet.ProtustrankaNazivFormatedOIB>
    <izvorni_sadrzaj>ZAVRŠNI RADOVI j.d.o.o. PULA, OIB 57590995553</izvorni_sadrzaj>
    <derivirana_varijabla naziv="DomainObject.Predmet.ProtustrankaNazivFormatedOIB_1">ZAVRŠNI RADOVI j.d.o.o. PULA, OIB 57590995553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76522.39</izvorni_sadrzaj>
    <derivirana_varijabla naziv="DomainObject.Predmet.TrenutnaVrijednost_1">76522.39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ZAVRŠNI RADOVI j.d.o.o. PULA</item>
    </izvorni_sadrzaj>
    <derivirana_varijabla naziv="DomainObject.Predmet.ProtuStrankaListFormated_1">
      <item>ZAVRŠNI RADOVI j.d.o.o. PULA</item>
    </derivirana_varijabla>
  </DomainObject.Predmet.ProtuStrankaListFormated>
  <DomainObject.Predmet.ProtuStrankaListFormatedOIB>
    <izvorni_sadrzaj>
      <item>ZAVRŠNI RADOVI j.d.o.o. PULA, OIB 57590995553</item>
    </izvorni_sadrzaj>
    <derivirana_varijabla naziv="DomainObject.Predmet.ProtuStrankaListFormatedOIB_1">
      <item>ZAVRŠNI RADOVI j.d.o.o. PULA, OIB 57590995553</item>
    </derivirana_varijabla>
  </DomainObject.Predmet.ProtuStrankaListFormatedOIB>
  <DomainObject.Predmet.ProtuStrankaListFormatedWithAdress>
    <izvorni_sadrzaj>
      <item>ZAVRŠNI RADOVI j.d.o.o. PULA, Vrtlarska 6, 52100 Pula</item>
    </izvorni_sadrzaj>
    <derivirana_varijabla naziv="DomainObject.Predmet.ProtuStrankaListFormatedWithAdress_1">
      <item>ZAVRŠNI RADOVI j.d.o.o. PULA, Vrtlarska 6, 52100 Pula</item>
    </derivirana_varijabla>
  </DomainObject.Predmet.ProtuStrankaListFormatedWithAdress>
  <DomainObject.Predmet.ProtuStrankaListFormatedWithAdressOIB>
    <izvorni_sadrzaj>
      <item>ZAVRŠNI RADOVI j.d.o.o. PULA, OIB 57590995553, Vrtlarska 6, 52100 Pula</item>
    </izvorni_sadrzaj>
    <derivirana_varijabla naziv="DomainObject.Predmet.ProtuStrankaListFormatedWithAdressOIB_1">
      <item>ZAVRŠNI RADOVI j.d.o.o. PULA, OIB 57590995553, Vrtlarska 6, 52100 Pula</item>
    </derivirana_varijabla>
  </DomainObject.Predmet.ProtuStrankaListFormatedWithAdressOIB>
  <DomainObject.Predmet.ProtuStrankaListNazivFormated>
    <izvorni_sadrzaj>
      <item>ZAVRŠNI RADOVI j.d.o.o. PULA</item>
    </izvorni_sadrzaj>
    <derivirana_varijabla naziv="DomainObject.Predmet.ProtuStrankaListNazivFormated_1">
      <item>ZAVRŠNI RADOVI j.d.o.o. PULA</item>
    </derivirana_varijabla>
  </DomainObject.Predmet.ProtuStrankaListNazivFormated>
  <DomainObject.Predmet.ProtuStrankaListNazivFormatedOIB>
    <izvorni_sadrzaj>
      <item>ZAVRŠNI RADOVI j.d.o.o. PULA, OIB 57590995553</item>
    </izvorni_sadrzaj>
    <derivirana_varijabla naziv="DomainObject.Predmet.ProtuStrankaListNazivFormatedOIB_1">
      <item>ZAVRŠNI RADOVI j.d.o.o. PULA, OIB 57590995553</item>
    </derivirana_varijabla>
  </DomainObject.Predmet.ProtuStrankaListNazivFormatedOIB>
  <DomainObject.Predmet.OstaliListFormated>
    <izvorni_sadrzaj>
      <item>Valentino Žajgar</item>
      <item>Županijsko državno odvjetništvo u Puli</item>
    </izvorni_sadrzaj>
    <derivirana_varijabla naziv="DomainObject.Predmet.OstaliListFormated_1">
      <item>Valentino Žajgar</item>
      <item>Županijsko državno odvjetništvo u Puli</item>
    </derivirana_varijabla>
  </DomainObject.Predmet.OstaliListFormated>
  <DomainObject.Predmet.OstaliListFormatedOIB>
    <izvorni_sadrzaj>
      <item>Valentino Žajgar, OIB 18841445442</item>
      <item>Županijsko državno odvjetništvo u Puli, OIB 52634238587</item>
    </izvorni_sadrzaj>
    <derivirana_varijabla naziv="DomainObject.Predmet.OstaliListFormatedOIB_1">
      <item>Valentino Žajgar, OIB 18841445442</item>
      <item>Županijsko državno odvjetništvo u Puli, OIB 52634238587</item>
    </derivirana_varijabla>
  </DomainObject.Predmet.OstaliListFormatedOIB>
  <DomainObject.Predmet.OstaliListFormatedWithAdress>
    <izvorni_sadrzaj>
      <item>Valentino Žajgar, Sveta Barbara 118a, 48260 Carevdar</item>
      <item>Županijsko državno odvjetništvo u Puli, Rovinjska 2a, 52100 Pula</item>
    </izvorni_sadrzaj>
    <derivirana_varijabla naziv="DomainObject.Predmet.OstaliListFormatedWithAdress_1">
      <item>Valentino Žajgar, Sveta Barbara 118a, 48260 Carevdar</item>
      <item>Županijsko državno odvjetništvo u Puli, Rovinjska 2a, 52100 Pula</item>
    </derivirana_varijabla>
  </DomainObject.Predmet.OstaliListFormatedWithAdress>
  <DomainObject.Predmet.OstaliListFormatedWithAdressOIB>
    <izvorni_sadrzaj>
      <item>Valentino Žajgar, OIB 18841445442, Sveta Barbara 118a, 48260 Carevdar</item>
      <item>Županijsko državno odvjetništvo u Puli, OIB 52634238587, Rovinjska 2a, 52100 Pula</item>
    </izvorni_sadrzaj>
    <derivirana_varijabla naziv="DomainObject.Predmet.OstaliListFormatedWithAdressOIB_1">
      <item>Valentino Žajgar, OIB 18841445442, Sveta Barbara 118a, 48260 Carevdar</item>
      <item>Županijsko državno odvjetništvo u Puli, OIB 52634238587, Rovinjska 2a, 52100 Pula</item>
    </derivirana_varijabla>
  </DomainObject.Predmet.OstaliListFormatedWithAdressOIB>
  <DomainObject.Predmet.OstaliListNazivFormated>
    <izvorni_sadrzaj>
      <item>Valentino Žajgar</item>
      <item>Županijsko državno odvjetništvo u Puli</item>
    </izvorni_sadrzaj>
    <derivirana_varijabla naziv="DomainObject.Predmet.OstaliListNazivFormated_1">
      <item>Valentino Žajgar</item>
      <item>Županijsko državno odvjetništvo u Puli</item>
    </derivirana_varijabla>
  </DomainObject.Predmet.OstaliListNazivFormated>
  <DomainObject.Predmet.OstaliListNazivFormatedOIB>
    <izvorni_sadrzaj>
      <item>Valentino Žajgar, OIB 18841445442</item>
      <item>Županijsko državno odvjetništvo u Puli, OIB 52634238587</item>
    </izvorni_sadrzaj>
    <derivirana_varijabla naziv="DomainObject.Predmet.OstaliListNazivFormatedOIB_1">
      <item>Valentino Žajgar, OIB 18841445442</item>
      <item>Županijsko državno odvjetništvo u Puli,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prosinca 2019.</izvorni_sadrzaj>
    <derivirana_varijabla naziv="DomainObject.Datum_1">19. prosinca 2019.</derivirana_varijabla>
  </DomainObject.Datum>
  <DomainObject.PoslovniBrojDokumenta>
    <izvorni_sadrzaj>St-224/2019-17</izvorni_sadrzaj>
    <derivirana_varijabla naziv="DomainObject.PoslovniBrojDokumenta_1">St-224/2019-17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ZAVRŠNI RADOVI j.d.o.o. PULA</izvorni_sadrzaj>
    <derivirana_varijabla naziv="DomainObject.Predmet.ProtustrankaIDrugi_1">ZAVRŠNI RADOVI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ZAVRŠNI RADOVI j.d.o.o. PULA, OIB 57590995553, Vrtlarska 6, 52100 Pula</izvorni_sadrzaj>
    <derivirana_varijabla naziv="DomainObject.Predmet.ProtustrankaIDrugiAdressOIB_1">ZAVRŠNI RADOVI j.d.o.o. PULA, OIB 57590995553, Vrtlarska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ZAVRŠNI RADOVI j.d.o.o. PULA</item>
      <item>Valentino Žajgar</item>
      <item>Županijsko državno odvjetništvo u Puli</item>
    </izvorni_sadrzaj>
    <derivirana_varijabla naziv="DomainObject.Predmet.SudioniciListNaziv_1">
      <item>FINANCIJSKA AGENCIJA, RC RIJEKA, PODRUŽNICA PULA, PULA</item>
      <item>ZAVRŠNI RADOVI j.d.o.o. PULA</item>
      <item>Valentino Žajgar</item>
      <item>Županijsko državno odvjetništvo u Puli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ZAVRŠNI RADOVI j.d.o.o. PULA, OIB 57590995553, Vrtlarska 6,52100 Pula</item>
      <item>Valentino Žajgar, OIB 18841445442, Sveta Barbara 118a,48260 Carevdar</item>
      <item>Županijsko državno odvjetništvo u Puli, OIB 52634238587, Rovinjska 2a,52100 Pula</item>
    </izvorni_sadrzaj>
    <derivirana_varijabla naziv="DomainObject.Predmet.SudioniciListAdressOIB_1">
      <item>FINANCIJSKA AGENCIJA, RC RIJEKA, PODRUŽNICA PULA, PULA, OIB 85821130368, F. Kurelca 8,51000 Rijeka</item>
      <item>ZAVRŠNI RADOVI j.d.o.o. PULA, OIB 57590995553, Vrtlarska 6,52100 Pula</item>
      <item>Valentino Žajgar, OIB 18841445442, Sveta Barbara 118a,48260 Carevdar</item>
      <item>Županijsko državno odvjetništvo u Puli, OIB 52634238587,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57590995553</item>
      <item>, OIB 18841445442</item>
      <item>, OIB 52634238587</item>
    </izvorni_sadrzaj>
    <derivirana_varijabla naziv="DomainObject.Predmet.SudioniciListNazivOIB_1">
      <item>, OIB 85821130368</item>
      <item>, OIB 57590995553</item>
      <item>, OIB 18841445442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Žabica 2, 51000 Rijeka</item>
    </izvorni_sadrzaj>
    <derivirana_varijabla naziv="DomainObject.Predmet.StecajniUpraviteljiListAddressOIB_1">
      <item>Marko Žunić, OIB 49744010088, Žabica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lipnja 2019.</izvorni_sadrzaj>
    <derivirana_varijabla naziv="DomainObject.Predmet.DatumPocetkaProcesa_1">13.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F760CA-CA09-4F83-A702-A3DC8BC8101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5</properties:Pages>
  <properties:Words>1629</properties:Words>
  <properties:Characters>9588</properties:Characters>
  <properties:Lines>233</properties:Lines>
  <properties:Paragraphs>99</properties:Paragraphs>
  <properties:TotalTime>188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2019-09-03T06:45:00Z</dcterms:created>
  <dc:creator>Ana Valčić</dc:creator>
  <dc:description/>
  <cp:keywords/>
  <cp:lastModifiedBy>Jasmina Matika</cp:lastModifiedBy>
  <dcterms:modified xmlns:xsi="http://www.w3.org/2001/XMLSchema-instance" xsi:type="dcterms:W3CDTF">2019-12-19T12:04:00Z</dcterms:modified>
  <cp:revision>24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St-224/2019-17 / Zapisnik - Ispitno ročište (St-224-19 -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